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1C2076" w14:paraId="3A407782" w14:textId="777B5D0D" w:rsidTr="004963AE">
        <w:trPr>
          <w:trHeight w:val="1798"/>
        </w:trPr>
        <w:tc>
          <w:tcPr>
            <w:tcW w:w="9458" w:type="dxa"/>
            <w:vAlign w:val="center"/>
          </w:tcPr>
          <w:p w14:paraId="52ADC225" w14:textId="7C742DD2" w:rsidR="001C2076" w:rsidRDefault="00CC51D8" w:rsidP="00450967">
            <w:pPr>
              <w:pStyle w:val="Titel"/>
              <w:jc w:val="center"/>
            </w:pPr>
            <w:r>
              <w:t>VPT</w:t>
            </w:r>
            <w:r w:rsidR="00B93979">
              <w:t xml:space="preserve"> 202</w:t>
            </w:r>
            <w:r w:rsidR="006A7DBA">
              <w:t>3</w:t>
            </w:r>
            <w:r w:rsidR="00450967">
              <w:t xml:space="preserve"> </w:t>
            </w:r>
            <w:r w:rsidR="00A178C2" w:rsidRPr="00A178C2">
              <w:t>TALON D'INSCRIPTION COMMISSION D'ACCOMPAGNEMENT</w:t>
            </w:r>
          </w:p>
        </w:tc>
      </w:tr>
    </w:tbl>
    <w:tbl>
      <w:tblPr>
        <w:tblW w:w="94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7725"/>
        <w:gridCol w:w="1701"/>
      </w:tblGrid>
      <w:tr w:rsidR="00CC51D8" w:rsidRPr="00EF11EB" w14:paraId="57A96761" w14:textId="77777777" w:rsidTr="005A3561">
        <w:tc>
          <w:tcPr>
            <w:tcW w:w="7725" w:type="dxa"/>
            <w:tcBorders>
              <w:bottom w:val="single" w:sz="2" w:space="0" w:color="auto"/>
            </w:tcBorders>
          </w:tcPr>
          <w:p w14:paraId="0A15967B" w14:textId="7233D372" w:rsidR="00CC51D8" w:rsidRPr="00EF11EB" w:rsidRDefault="00C163C8" w:rsidP="005D293C">
            <w:pPr>
              <w:pStyle w:val="berschrift2"/>
              <w:spacing w:before="80" w:after="80"/>
              <w:jc w:val="left"/>
              <w:rPr>
                <w:lang w:val="de-DE"/>
              </w:rPr>
            </w:pPr>
            <w:proofErr w:type="spellStart"/>
            <w:r w:rsidRPr="00C163C8">
              <w:rPr>
                <w:lang w:val="de-DE"/>
              </w:rPr>
              <w:t>Titre</w:t>
            </w:r>
            <w:proofErr w:type="spellEnd"/>
            <w:r w:rsidRPr="00C163C8">
              <w:rPr>
                <w:lang w:val="de-DE"/>
              </w:rPr>
              <w:t xml:space="preserve"> </w:t>
            </w:r>
            <w:proofErr w:type="spellStart"/>
            <w:r w:rsidRPr="00C163C8">
              <w:rPr>
                <w:lang w:val="de-DE"/>
              </w:rPr>
              <w:t>mandat</w:t>
            </w:r>
            <w:proofErr w:type="spellEnd"/>
            <w:r w:rsidRPr="00C163C8">
              <w:rPr>
                <w:lang w:val="de-DE"/>
              </w:rPr>
              <w:t xml:space="preserve"> de </w:t>
            </w:r>
            <w:proofErr w:type="spellStart"/>
            <w:r w:rsidRPr="00C163C8">
              <w:rPr>
                <w:lang w:val="de-DE"/>
              </w:rPr>
              <w:t>recherche</w:t>
            </w:r>
            <w:proofErr w:type="spellEnd"/>
          </w:p>
        </w:tc>
        <w:tc>
          <w:tcPr>
            <w:tcW w:w="1701" w:type="dxa"/>
            <w:tcBorders>
              <w:bottom w:val="single" w:sz="2" w:space="0" w:color="auto"/>
            </w:tcBorders>
          </w:tcPr>
          <w:p w14:paraId="793A966A" w14:textId="7A188A36" w:rsidR="00CC51D8" w:rsidRPr="00EF11EB" w:rsidRDefault="00C163C8" w:rsidP="00C163C8">
            <w:pPr>
              <w:widowControl/>
              <w:spacing w:before="80" w:after="80"/>
              <w:rPr>
                <w:b/>
                <w:sz w:val="20"/>
                <w:lang w:val="de-DE"/>
              </w:rPr>
            </w:pPr>
            <w:r w:rsidRPr="00C163C8">
              <w:rPr>
                <w:b/>
                <w:sz w:val="20"/>
                <w:lang w:val="de-DE"/>
              </w:rPr>
              <w:t>Inscription com</w:t>
            </w:r>
            <w:r>
              <w:rPr>
                <w:b/>
                <w:sz w:val="20"/>
                <w:lang w:val="de-DE"/>
              </w:rPr>
              <w:softHyphen/>
            </w:r>
            <w:r w:rsidRPr="00C163C8">
              <w:rPr>
                <w:b/>
                <w:sz w:val="20"/>
                <w:lang w:val="de-DE"/>
              </w:rPr>
              <w:t xml:space="preserve">mission </w:t>
            </w:r>
            <w:r w:rsidRPr="00C163C8">
              <w:rPr>
                <w:bCs/>
                <w:sz w:val="20"/>
                <w:lang w:val="de-DE"/>
              </w:rPr>
              <w:t>(mar</w:t>
            </w:r>
            <w:r w:rsidRPr="00C163C8">
              <w:rPr>
                <w:bCs/>
                <w:sz w:val="20"/>
                <w:lang w:val="de-DE"/>
              </w:rPr>
              <w:softHyphen/>
              <w:t>quer d’une croix svp.)</w:t>
            </w:r>
          </w:p>
        </w:tc>
      </w:tr>
      <w:tr w:rsidR="00CC51D8" w:rsidRPr="00EF11EB" w14:paraId="6920647D" w14:textId="77777777" w:rsidTr="005A3561">
        <w:tc>
          <w:tcPr>
            <w:tcW w:w="7725" w:type="dxa"/>
          </w:tcPr>
          <w:p w14:paraId="18EFCC48" w14:textId="4C123A25" w:rsidR="00CC51D8" w:rsidRPr="005D32DC" w:rsidRDefault="00402DCF" w:rsidP="005D32DC">
            <w:pPr>
              <w:widowControl/>
              <w:spacing w:before="40" w:after="60"/>
              <w:rPr>
                <w:b/>
                <w:sz w:val="20"/>
                <w:lang w:val="de-DE"/>
              </w:rPr>
            </w:pPr>
            <w:r w:rsidRPr="005D32DC">
              <w:rPr>
                <w:b/>
                <w:sz w:val="20"/>
                <w:lang w:val="de-DE"/>
              </w:rPr>
              <w:t>VPT_20_0</w:t>
            </w:r>
            <w:r w:rsidR="00450967" w:rsidRPr="005D32DC">
              <w:rPr>
                <w:b/>
                <w:sz w:val="20"/>
                <w:lang w:val="de-DE"/>
              </w:rPr>
              <w:t>5E</w:t>
            </w:r>
            <w:r w:rsidR="00CC51D8" w:rsidRPr="005D32DC">
              <w:rPr>
                <w:b/>
                <w:sz w:val="20"/>
                <w:lang w:val="de-DE"/>
              </w:rPr>
              <w:t xml:space="preserve"> </w:t>
            </w:r>
            <w:r w:rsidR="004840BB" w:rsidRPr="005D32DC">
              <w:rPr>
                <w:b/>
                <w:sz w:val="20"/>
              </w:rPr>
              <w:t>Influence des types de mobilité populaires (vélos électriques, engins assimilés à des véhicules, etc.) et/ou vitesse limitée à 30 km/h sur les nœuds réglés par des signaux lumineux</w:t>
            </w:r>
          </w:p>
          <w:p w14:paraId="43943133" w14:textId="6CE6C6A0" w:rsidR="0075395D" w:rsidRPr="00674AE9" w:rsidRDefault="004840BB" w:rsidP="004840BB">
            <w:pPr>
              <w:widowControl/>
              <w:spacing w:before="40" w:after="40"/>
              <w:rPr>
                <w:lang w:val="de-DE"/>
              </w:rPr>
            </w:pPr>
            <w:r w:rsidRPr="004840BB">
              <w:rPr>
                <w:sz w:val="20"/>
                <w:lang w:val="de-DE"/>
              </w:rPr>
              <w:t>En cas de guidage commun du TIM et des vélos, la commande des ISL n’est pas adaptée à la vitesse des vélos et les temps intermédiaires ne tiennent pas encore compte des vélos électriques. En ce qui concerne les voies cyclables, le niveau et la dispersion des vitesses de tous les vélos et engins assimilés à des véhicules ont augmenté. La méthodologie actuelle n’en tient pas encore compte.</w:t>
            </w:r>
          </w:p>
        </w:tc>
        <w:tc>
          <w:tcPr>
            <w:tcW w:w="1701" w:type="dxa"/>
          </w:tcPr>
          <w:p w14:paraId="27305D20" w14:textId="77777777" w:rsidR="00CC51D8" w:rsidRPr="00EF11EB" w:rsidRDefault="00CC51D8" w:rsidP="005D293C">
            <w:pPr>
              <w:widowControl/>
              <w:spacing w:before="80" w:after="80"/>
              <w:rPr>
                <w:sz w:val="20"/>
                <w:lang w:val="de-DE"/>
              </w:rPr>
            </w:pPr>
          </w:p>
          <w:p w14:paraId="0571682D" w14:textId="77777777" w:rsidR="00CC51D8" w:rsidRPr="00EF11EB" w:rsidRDefault="00CC51D8" w:rsidP="005D293C">
            <w:pPr>
              <w:widowControl/>
              <w:spacing w:before="80" w:after="80"/>
              <w:rPr>
                <w:sz w:val="32"/>
                <w:lang w:val="de-DE"/>
              </w:rPr>
            </w:pPr>
            <w:r w:rsidRPr="00EF11EB">
              <w:rPr>
                <w:sz w:val="32"/>
                <w:lang w:val="de-DE"/>
              </w:rPr>
              <w:t xml:space="preserve"> [  ] </w:t>
            </w:r>
          </w:p>
          <w:p w14:paraId="6AB627C3" w14:textId="77777777" w:rsidR="00CC51D8" w:rsidRPr="00EF11EB" w:rsidRDefault="00CC51D8" w:rsidP="005D293C">
            <w:pPr>
              <w:widowControl/>
              <w:spacing w:before="80" w:after="80"/>
              <w:rPr>
                <w:sz w:val="32"/>
                <w:lang w:val="de-DE"/>
              </w:rPr>
            </w:pPr>
          </w:p>
        </w:tc>
      </w:tr>
      <w:tr w:rsidR="00A16FE6" w:rsidRPr="00EF11EB" w14:paraId="6A093CBF" w14:textId="77777777" w:rsidTr="005A3561">
        <w:tc>
          <w:tcPr>
            <w:tcW w:w="7725" w:type="dxa"/>
          </w:tcPr>
          <w:p w14:paraId="6EAF1428" w14:textId="2ED08482" w:rsidR="00A16FE6" w:rsidRPr="005D32DC" w:rsidRDefault="00402DCF" w:rsidP="005D32DC">
            <w:pPr>
              <w:widowControl/>
              <w:spacing w:before="40" w:after="60"/>
              <w:rPr>
                <w:b/>
                <w:sz w:val="20"/>
                <w:lang w:val="de-DE"/>
              </w:rPr>
            </w:pPr>
            <w:r w:rsidRPr="005D32DC">
              <w:rPr>
                <w:b/>
                <w:sz w:val="20"/>
                <w:lang w:val="de-DE"/>
              </w:rPr>
              <w:t>VPT_</w:t>
            </w:r>
            <w:r w:rsidR="006A7DBA" w:rsidRPr="005D32DC">
              <w:rPr>
                <w:b/>
                <w:sz w:val="20"/>
                <w:lang w:val="de-DE"/>
              </w:rPr>
              <w:t>20_08C</w:t>
            </w:r>
            <w:r w:rsidR="00A16FE6" w:rsidRPr="005D32DC">
              <w:rPr>
                <w:b/>
                <w:sz w:val="20"/>
                <w:lang w:val="de-DE"/>
              </w:rPr>
              <w:t xml:space="preserve"> </w:t>
            </w:r>
            <w:r w:rsidR="006A7DBA" w:rsidRPr="005D32DC">
              <w:rPr>
                <w:b/>
                <w:sz w:val="20"/>
              </w:rPr>
              <w:t>Systèmes de collecte des flux de trafic</w:t>
            </w:r>
          </w:p>
          <w:p w14:paraId="1A4A3096" w14:textId="023D67BF" w:rsidR="00A16FE6" w:rsidRPr="00450967" w:rsidRDefault="00771C01" w:rsidP="005A3561">
            <w:pPr>
              <w:widowControl/>
              <w:spacing w:before="40" w:after="40"/>
              <w:rPr>
                <w:b/>
                <w:sz w:val="20"/>
                <w:lang w:val="de-DE"/>
              </w:rPr>
            </w:pPr>
            <w:r w:rsidRPr="00450967">
              <w:rPr>
                <w:sz w:val="20"/>
                <w:lang w:val="de-DE"/>
              </w:rPr>
              <w:t>Les systèmes de détection des flux aux intersections doivent être docu</w:t>
            </w:r>
            <w:r w:rsidR="00B82829" w:rsidRPr="00450967">
              <w:rPr>
                <w:sz w:val="20"/>
                <w:lang w:val="de-DE"/>
              </w:rPr>
              <w:softHyphen/>
            </w:r>
            <w:r w:rsidRPr="00450967">
              <w:rPr>
                <w:sz w:val="20"/>
                <w:lang w:val="de-DE"/>
              </w:rPr>
              <w:t>mentés pour les nœuds régulés par des signaux lumineux, les nœuds non régulés (prio</w:t>
            </w:r>
            <w:r w:rsidR="00450967">
              <w:rPr>
                <w:sz w:val="20"/>
                <w:lang w:val="de-DE"/>
              </w:rPr>
              <w:softHyphen/>
            </w:r>
            <w:r w:rsidRPr="00450967">
              <w:rPr>
                <w:sz w:val="20"/>
                <w:lang w:val="de-DE"/>
              </w:rPr>
              <w:t>ritaires) ainsi que les giratoires, comparés dans la réalité, les avantages et les inconvénients des technologies de détection identifiés et des recommandations formulées pour une utilisation future ainsi que pour la recherche. Il convient de prévoir explicitement dans la compa</w:t>
            </w:r>
            <w:r w:rsidR="00450967" w:rsidRPr="00450967">
              <w:rPr>
                <w:sz w:val="20"/>
                <w:lang w:val="de-DE"/>
              </w:rPr>
              <w:softHyphen/>
            </w:r>
            <w:r w:rsidRPr="00450967">
              <w:rPr>
                <w:sz w:val="20"/>
                <w:lang w:val="de-DE"/>
              </w:rPr>
              <w:t>rai</w:t>
            </w:r>
            <w:r w:rsidR="00450967" w:rsidRPr="00450967">
              <w:rPr>
                <w:sz w:val="20"/>
                <w:lang w:val="de-DE"/>
              </w:rPr>
              <w:softHyphen/>
            </w:r>
            <w:r w:rsidRPr="00450967">
              <w:rPr>
                <w:sz w:val="20"/>
                <w:lang w:val="de-DE"/>
              </w:rPr>
              <w:t>son des systèmes qui enregistrent les trajectoires des véhicules et des personnes et qui, sur cette base, peuvent dédu</w:t>
            </w:r>
            <w:r w:rsidR="00450967">
              <w:rPr>
                <w:sz w:val="20"/>
                <w:lang w:val="de-DE"/>
              </w:rPr>
              <w:softHyphen/>
            </w:r>
            <w:r w:rsidRPr="00450967">
              <w:rPr>
                <w:sz w:val="20"/>
                <w:lang w:val="de-DE"/>
              </w:rPr>
              <w:t>ire des relations de con</w:t>
            </w:r>
            <w:r w:rsidR="00450967" w:rsidRPr="00450967">
              <w:rPr>
                <w:sz w:val="20"/>
                <w:lang w:val="de-DE"/>
              </w:rPr>
              <w:softHyphen/>
            </w:r>
            <w:r w:rsidRPr="00450967">
              <w:rPr>
                <w:sz w:val="20"/>
                <w:lang w:val="de-DE"/>
              </w:rPr>
              <w:t>duite, des para</w:t>
            </w:r>
            <w:r w:rsidR="00B82829" w:rsidRPr="00450967">
              <w:rPr>
                <w:sz w:val="20"/>
                <w:lang w:val="de-DE"/>
              </w:rPr>
              <w:softHyphen/>
            </w:r>
            <w:r w:rsidRPr="00450967">
              <w:rPr>
                <w:sz w:val="20"/>
                <w:lang w:val="de-DE"/>
              </w:rPr>
              <w:t>mètres de comportement de conduite, des classi</w:t>
            </w:r>
            <w:r w:rsidR="00450967" w:rsidRPr="00450967">
              <w:rPr>
                <w:sz w:val="20"/>
                <w:lang w:val="de-DE"/>
              </w:rPr>
              <w:softHyphen/>
            </w:r>
            <w:r w:rsidRPr="00450967">
              <w:rPr>
                <w:sz w:val="20"/>
                <w:lang w:val="de-DE"/>
              </w:rPr>
              <w:t>fica</w:t>
            </w:r>
            <w:r w:rsidR="00450967" w:rsidRPr="00450967">
              <w:rPr>
                <w:sz w:val="20"/>
                <w:lang w:val="de-DE"/>
              </w:rPr>
              <w:softHyphen/>
            </w:r>
            <w:r w:rsidRPr="00450967">
              <w:rPr>
                <w:sz w:val="20"/>
                <w:lang w:val="de-DE"/>
              </w:rPr>
              <w:t>tions simples, etc.</w:t>
            </w:r>
          </w:p>
        </w:tc>
        <w:tc>
          <w:tcPr>
            <w:tcW w:w="1701" w:type="dxa"/>
          </w:tcPr>
          <w:p w14:paraId="61597182" w14:textId="77777777" w:rsidR="00A16FE6" w:rsidRPr="00EF11EB" w:rsidRDefault="00A16FE6" w:rsidP="00A16FE6">
            <w:pPr>
              <w:widowControl/>
              <w:spacing w:before="80" w:after="80"/>
              <w:rPr>
                <w:sz w:val="20"/>
                <w:lang w:val="de-DE"/>
              </w:rPr>
            </w:pPr>
          </w:p>
          <w:p w14:paraId="3F6467E9" w14:textId="77777777" w:rsidR="00A16FE6" w:rsidRPr="00EF11EB" w:rsidRDefault="00A16FE6" w:rsidP="00A16FE6">
            <w:pPr>
              <w:widowControl/>
              <w:spacing w:before="80" w:after="80"/>
              <w:rPr>
                <w:sz w:val="32"/>
                <w:lang w:val="de-DE"/>
              </w:rPr>
            </w:pPr>
            <w:r w:rsidRPr="00EF11EB">
              <w:rPr>
                <w:sz w:val="32"/>
                <w:lang w:val="de-DE"/>
              </w:rPr>
              <w:t xml:space="preserve"> [  ] </w:t>
            </w:r>
          </w:p>
          <w:p w14:paraId="2B36A29D" w14:textId="77777777" w:rsidR="00A16FE6" w:rsidRPr="00EF11EB" w:rsidRDefault="00A16FE6" w:rsidP="00A16FE6">
            <w:pPr>
              <w:widowControl/>
              <w:spacing w:before="80" w:after="80"/>
              <w:rPr>
                <w:sz w:val="20"/>
                <w:lang w:val="de-DE"/>
              </w:rPr>
            </w:pPr>
          </w:p>
        </w:tc>
      </w:tr>
      <w:tr w:rsidR="00450967" w:rsidRPr="00EF11EB" w14:paraId="6C10EE11" w14:textId="77777777" w:rsidTr="005F0403">
        <w:tc>
          <w:tcPr>
            <w:tcW w:w="7725" w:type="dxa"/>
          </w:tcPr>
          <w:p w14:paraId="569BCCDD" w14:textId="20A5C171" w:rsidR="00450967" w:rsidRPr="005D32DC" w:rsidRDefault="00450967" w:rsidP="005D32DC">
            <w:pPr>
              <w:widowControl/>
              <w:spacing w:before="40" w:after="60"/>
              <w:rPr>
                <w:b/>
                <w:sz w:val="20"/>
                <w:lang w:val="de-DE"/>
              </w:rPr>
            </w:pPr>
            <w:r w:rsidRPr="005D32DC">
              <w:rPr>
                <w:b/>
                <w:sz w:val="20"/>
                <w:lang w:val="de-DE"/>
              </w:rPr>
              <w:t xml:space="preserve">VPT_20_09D </w:t>
            </w:r>
            <w:r w:rsidR="005D32DC" w:rsidRPr="005D32DC">
              <w:rPr>
                <w:b/>
                <w:sz w:val="20"/>
              </w:rPr>
              <w:t>Influence des systèmes de rues à sens unique sur la modération du trafic dans les quartiers et les centres urbains</w:t>
            </w:r>
          </w:p>
          <w:p w14:paraId="43CEAF81" w14:textId="10A31385" w:rsidR="00450967" w:rsidRPr="00674AE9" w:rsidRDefault="005D32DC" w:rsidP="005D32DC">
            <w:pPr>
              <w:widowControl/>
              <w:spacing w:before="40" w:after="40"/>
              <w:rPr>
                <w:lang w:val="de-DE"/>
              </w:rPr>
            </w:pPr>
            <w:r w:rsidRPr="005D32DC">
              <w:rPr>
                <w:sz w:val="20"/>
                <w:lang w:val="de-DE"/>
              </w:rPr>
              <w:t>Le travail de recherche vise à objectiver les tendances existantes en matière de réaffectation des surfaces de transport dans les zones urbaines denses. Le travail de recherche systématise les potentiels d’action pour la planification des transports (promotion de la mobilité douce, etc.) et met en évidence les effets possibles sur le transfert modal</w:t>
            </w:r>
            <w:r>
              <w:rPr>
                <w:sz w:val="20"/>
                <w:lang w:val="de-DE"/>
              </w:rPr>
              <w:t>.</w:t>
            </w:r>
          </w:p>
        </w:tc>
        <w:tc>
          <w:tcPr>
            <w:tcW w:w="1701" w:type="dxa"/>
          </w:tcPr>
          <w:p w14:paraId="6B2FB3B0" w14:textId="77777777" w:rsidR="00450967" w:rsidRPr="00EF11EB" w:rsidRDefault="00450967" w:rsidP="005F0403">
            <w:pPr>
              <w:widowControl/>
              <w:spacing w:before="80" w:after="80"/>
              <w:rPr>
                <w:sz w:val="20"/>
                <w:lang w:val="de-DE"/>
              </w:rPr>
            </w:pPr>
          </w:p>
          <w:p w14:paraId="200D6040" w14:textId="77777777" w:rsidR="00450967" w:rsidRPr="00EF11EB" w:rsidRDefault="00450967" w:rsidP="005F0403">
            <w:pPr>
              <w:widowControl/>
              <w:spacing w:before="80" w:after="80"/>
              <w:rPr>
                <w:sz w:val="32"/>
                <w:lang w:val="de-DE"/>
              </w:rPr>
            </w:pPr>
            <w:r w:rsidRPr="00EF11EB">
              <w:rPr>
                <w:sz w:val="32"/>
                <w:lang w:val="de-DE"/>
              </w:rPr>
              <w:t xml:space="preserve"> [  ] </w:t>
            </w:r>
          </w:p>
          <w:p w14:paraId="3C322DB9" w14:textId="77777777" w:rsidR="00450967" w:rsidRPr="00EF11EB" w:rsidRDefault="00450967" w:rsidP="005F0403">
            <w:pPr>
              <w:widowControl/>
              <w:spacing w:before="80" w:after="80"/>
              <w:rPr>
                <w:sz w:val="32"/>
                <w:lang w:val="de-DE"/>
              </w:rPr>
            </w:pPr>
          </w:p>
        </w:tc>
      </w:tr>
    </w:tbl>
    <w:p w14:paraId="5BAA69AA" w14:textId="0F9A6637" w:rsidR="00CC51D8" w:rsidRPr="00EF11EB" w:rsidRDefault="005A3561" w:rsidP="00450967">
      <w:pPr>
        <w:widowControl/>
        <w:tabs>
          <w:tab w:val="left" w:pos="284"/>
          <w:tab w:val="left" w:pos="2552"/>
          <w:tab w:val="left" w:pos="2835"/>
          <w:tab w:val="left" w:pos="3686"/>
          <w:tab w:val="left" w:pos="5954"/>
        </w:tabs>
        <w:spacing w:before="100" w:after="100"/>
        <w:rPr>
          <w:b/>
          <w:sz w:val="20"/>
          <w:lang w:val="de-DE"/>
        </w:rPr>
      </w:pPr>
      <w:r w:rsidRPr="005A3561">
        <w:rPr>
          <w:b/>
          <w:sz w:val="20"/>
          <w:lang w:val="de-DE"/>
        </w:rPr>
        <w:t>Veuillez indiquer votre adresse complète !</w:t>
      </w:r>
    </w:p>
    <w:p w14:paraId="33A48988" w14:textId="6C4D002F" w:rsidR="00CC51D8" w:rsidRPr="00EF11EB" w:rsidRDefault="00C163C8" w:rsidP="00CC51D8">
      <w:pPr>
        <w:spacing w:before="40"/>
        <w:ind w:left="1979" w:hanging="1979"/>
        <w:rPr>
          <w:sz w:val="20"/>
          <w:lang w:val="de-DE"/>
        </w:rPr>
      </w:pPr>
      <w:r w:rsidRPr="00C163C8">
        <w:rPr>
          <w:sz w:val="20"/>
          <w:lang w:val="de-DE"/>
        </w:rPr>
        <w:t xml:space="preserve">NOM / PRENOM : </w:t>
      </w:r>
      <w:r w:rsidR="00CC51D8" w:rsidRPr="00EF11EB">
        <w:rPr>
          <w:sz w:val="20"/>
          <w:lang w:val="de-DE"/>
        </w:rPr>
        <w:t xml:space="preserve"> .....................................................................................................................................</w:t>
      </w:r>
      <w:r w:rsidR="00FD3657">
        <w:rPr>
          <w:sz w:val="20"/>
          <w:lang w:val="de-DE"/>
        </w:rPr>
        <w:t>........</w:t>
      </w:r>
    </w:p>
    <w:p w14:paraId="4A3CFA07" w14:textId="52E68B7B" w:rsidR="00CC51D8" w:rsidRPr="00EF11EB" w:rsidRDefault="00CC51D8" w:rsidP="00450967">
      <w:pPr>
        <w:spacing w:before="40"/>
        <w:ind w:left="1979" w:hanging="1979"/>
        <w:rPr>
          <w:sz w:val="20"/>
          <w:lang w:val="de-DE"/>
        </w:rPr>
      </w:pPr>
      <w:r w:rsidRPr="00EF11EB">
        <w:rPr>
          <w:sz w:val="20"/>
          <w:lang w:val="de-DE"/>
        </w:rPr>
        <w:t xml:space="preserve">ADRESSE: </w:t>
      </w:r>
      <w:r w:rsidR="004714D2">
        <w:rPr>
          <w:sz w:val="20"/>
          <w:lang w:val="de-DE"/>
        </w:rPr>
        <w:t xml:space="preserve">               </w:t>
      </w:r>
      <w:r w:rsidRPr="00EF11EB">
        <w:rPr>
          <w:sz w:val="20"/>
          <w:lang w:val="de-DE"/>
        </w:rPr>
        <w:t>.....................................................................................................................................</w:t>
      </w:r>
      <w:r w:rsidR="00FD3657">
        <w:rPr>
          <w:sz w:val="20"/>
          <w:lang w:val="de-DE"/>
        </w:rPr>
        <w:t>.......</w:t>
      </w:r>
    </w:p>
    <w:p w14:paraId="5214EC6A" w14:textId="46F4979A" w:rsidR="00CC51D8" w:rsidRDefault="00CC51D8" w:rsidP="00450967">
      <w:pPr>
        <w:spacing w:before="40"/>
        <w:ind w:left="1979" w:hanging="1979"/>
        <w:rPr>
          <w:sz w:val="20"/>
          <w:lang w:val="de-DE"/>
        </w:rPr>
      </w:pPr>
      <w:r w:rsidRPr="00EF11EB">
        <w:rPr>
          <w:sz w:val="20"/>
          <w:lang w:val="de-DE"/>
        </w:rPr>
        <w:t xml:space="preserve">TEL: </w:t>
      </w:r>
      <w:r w:rsidR="004714D2">
        <w:rPr>
          <w:sz w:val="20"/>
          <w:lang w:val="de-DE"/>
        </w:rPr>
        <w:t xml:space="preserve">                         </w:t>
      </w:r>
      <w:r w:rsidRPr="00EF11EB">
        <w:rPr>
          <w:sz w:val="20"/>
          <w:lang w:val="de-DE"/>
        </w:rPr>
        <w:t>...../............................................E-Mail-Adr.: ....................................................</w:t>
      </w:r>
      <w:r w:rsidR="00FD3657">
        <w:rPr>
          <w:sz w:val="20"/>
          <w:lang w:val="de-DE"/>
        </w:rPr>
        <w:t>.................</w:t>
      </w:r>
    </w:p>
    <w:p w14:paraId="31D2ABE0" w14:textId="3B2ABE5B" w:rsidR="005A3561" w:rsidRPr="00EF11EB" w:rsidRDefault="005A3561" w:rsidP="00450967">
      <w:pPr>
        <w:spacing w:before="40"/>
        <w:ind w:left="1979" w:hanging="1979"/>
        <w:rPr>
          <w:sz w:val="20"/>
          <w:lang w:val="de-DE"/>
        </w:rPr>
      </w:pPr>
      <w:r w:rsidRPr="005A3561">
        <w:rPr>
          <w:sz w:val="20"/>
          <w:lang w:val="de-DE"/>
        </w:rPr>
        <w:t>Compétence professionnelle</w:t>
      </w:r>
      <w:r>
        <w:rPr>
          <w:sz w:val="20"/>
          <w:lang w:val="de-DE"/>
        </w:rPr>
        <w:t xml:space="preserve"> : .......................................................................................................................</w:t>
      </w:r>
    </w:p>
    <w:p w14:paraId="4C28A1D0" w14:textId="22E0E632" w:rsidR="00CC51D8" w:rsidRDefault="00C163C8" w:rsidP="00450967">
      <w:pPr>
        <w:spacing w:before="40" w:after="40"/>
      </w:pPr>
      <w:r w:rsidRPr="00C163C8">
        <w:rPr>
          <w:sz w:val="20"/>
          <w:lang w:val="de-DE"/>
        </w:rPr>
        <w:t xml:space="preserve">Date d'inscription jusqu‘au </w:t>
      </w:r>
      <w:r w:rsidR="006A7DBA">
        <w:rPr>
          <w:b/>
          <w:bCs/>
          <w:sz w:val="20"/>
          <w:lang w:val="de-DE"/>
        </w:rPr>
        <w:t xml:space="preserve">15 </w:t>
      </w:r>
      <w:r w:rsidR="00450967">
        <w:rPr>
          <w:b/>
          <w:bCs/>
          <w:sz w:val="20"/>
          <w:lang w:val="de-DE"/>
        </w:rPr>
        <w:t>septembre</w:t>
      </w:r>
      <w:r w:rsidRPr="00C163C8">
        <w:rPr>
          <w:b/>
          <w:bCs/>
          <w:sz w:val="20"/>
          <w:lang w:val="de-DE"/>
        </w:rPr>
        <w:t xml:space="preserve"> 202</w:t>
      </w:r>
      <w:r w:rsidR="00A16FE6">
        <w:rPr>
          <w:b/>
          <w:bCs/>
          <w:sz w:val="20"/>
          <w:lang w:val="de-DE"/>
        </w:rPr>
        <w:t>3</w:t>
      </w:r>
      <w:r w:rsidRPr="00C163C8">
        <w:rPr>
          <w:sz w:val="20"/>
          <w:lang w:val="de-DE"/>
        </w:rPr>
        <w:t xml:space="preserve"> à : Secrétariat SVI, case postale, 9001 St Gall, Fax. 071 222 26 09, </w:t>
      </w:r>
      <w:hyperlink r:id="rId8" w:history="1">
        <w:r w:rsidRPr="00C163C8">
          <w:rPr>
            <w:rStyle w:val="Hyperlink"/>
            <w:sz w:val="20"/>
            <w:lang w:val="de-DE"/>
          </w:rPr>
          <w:t>info@svi.ch</w:t>
        </w:r>
      </w:hyperlink>
    </w:p>
    <w:sectPr w:rsidR="00CC51D8" w:rsidSect="00A372FA">
      <w:headerReference w:type="default" r:id="rId9"/>
      <w:footerReference w:type="default" r:id="rId10"/>
      <w:headerReference w:type="first" r:id="rId11"/>
      <w:footerReference w:type="first" r:id="rId12"/>
      <w:pgSz w:w="11907" w:h="16840" w:code="9"/>
      <w:pgMar w:top="255" w:right="1134" w:bottom="851" w:left="1531" w:header="720" w:footer="753"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C8C90" w14:textId="77777777" w:rsidR="00E447A9" w:rsidRDefault="00E447A9">
      <w:r>
        <w:separator/>
      </w:r>
    </w:p>
  </w:endnote>
  <w:endnote w:type="continuationSeparator" w:id="0">
    <w:p w14:paraId="75E98AB0" w14:textId="77777777" w:rsidR="00E447A9" w:rsidRDefault="00E4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005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panose1 w:val="020B0604020202020204"/>
    <w:charset w:val="00"/>
    <w:family w:val="swiss"/>
    <w:pitch w:val="variable"/>
    <w:sig w:usb0="E00002EF" w:usb1="4000205B" w:usb2="00000028" w:usb3="00000000" w:csb0="0000019F" w:csb1="00000000"/>
  </w:font>
  <w:font w:name="LetterGothic">
    <w:altName w:val="Times New Roman"/>
    <w:panose1 w:val="020B0604020202020204"/>
    <w:charset w:val="00"/>
    <w:family w:val="auto"/>
    <w:pitch w:val="variable"/>
    <w:sig w:usb0="00000007" w:usb1="00000000" w:usb2="00000000" w:usb3="00000000" w:csb0="00000013" w:csb1="00000000"/>
  </w:font>
  <w:font w:name="Frutiger Light">
    <w:altName w:val="Segoe UI"/>
    <w:panose1 w:val="00000000000000000000"/>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ETH SemiBold">
    <w:altName w:val="Times New Roman"/>
    <w:panose1 w:val="020B0604020202020204"/>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3C06" w14:textId="77777777" w:rsidR="00D94977" w:rsidRDefault="00D94977">
    <w:pPr>
      <w:pStyle w:val="Fuzeile"/>
      <w:rPr>
        <w:sz w:val="17"/>
      </w:rPr>
    </w:pPr>
  </w:p>
  <w:p w14:paraId="5A787730" w14:textId="77777777" w:rsidR="00D94977" w:rsidRDefault="00D94977">
    <w:pPr>
      <w:pStyle w:val="Fuzeile"/>
      <w:rPr>
        <w:sz w:val="17"/>
      </w:rPr>
    </w:pPr>
  </w:p>
  <w:p w14:paraId="5A815171" w14:textId="77777777" w:rsidR="00D94977" w:rsidRDefault="00D94977">
    <w:pPr>
      <w:pStyle w:val="Fuzeile"/>
      <w:rPr>
        <w:sz w:val="17"/>
      </w:rPr>
    </w:pPr>
  </w:p>
  <w:p w14:paraId="2E1E3032" w14:textId="77777777" w:rsidR="00D94977" w:rsidRPr="005B6C31" w:rsidRDefault="00D94977">
    <w:pPr>
      <w:pStyle w:val="Fuzeile"/>
      <w:tabs>
        <w:tab w:val="clear" w:pos="9072"/>
        <w:tab w:val="right" w:pos="9498"/>
      </w:tabs>
      <w:rPr>
        <w:color w:val="7F7F7F"/>
        <w:sz w:val="18"/>
      </w:rPr>
    </w:pPr>
    <w:r w:rsidRPr="005B6C31">
      <w:rPr>
        <w:color w:val="7F7F7F"/>
        <w:sz w:val="17"/>
      </w:rPr>
      <w:tab/>
    </w:r>
    <w:r w:rsidRPr="005B6C31">
      <w:rPr>
        <w:color w:val="7F7F7F"/>
        <w:sz w:val="17"/>
      </w:rPr>
      <w:tab/>
      <w:t xml:space="preserve">Seite </w:t>
    </w:r>
    <w:r w:rsidRPr="005B6C31">
      <w:rPr>
        <w:rStyle w:val="Seitenzahl"/>
        <w:color w:val="7F7F7F"/>
        <w:sz w:val="17"/>
      </w:rPr>
      <w:fldChar w:fldCharType="begin"/>
    </w:r>
    <w:r w:rsidRPr="005B6C31">
      <w:rPr>
        <w:rStyle w:val="Seitenzahl"/>
        <w:color w:val="7F7F7F"/>
        <w:sz w:val="17"/>
      </w:rPr>
      <w:instrText xml:space="preserve"> </w:instrText>
    </w:r>
    <w:r>
      <w:rPr>
        <w:rStyle w:val="Seitenzahl"/>
        <w:color w:val="7F7F7F"/>
        <w:sz w:val="17"/>
      </w:rPr>
      <w:instrText>PAGE</w:instrText>
    </w:r>
    <w:r w:rsidRPr="005B6C31">
      <w:rPr>
        <w:rStyle w:val="Seitenzahl"/>
        <w:color w:val="7F7F7F"/>
        <w:sz w:val="17"/>
      </w:rPr>
      <w:instrText xml:space="preserve"> </w:instrText>
    </w:r>
    <w:r w:rsidRPr="005B6C31">
      <w:rPr>
        <w:rStyle w:val="Seitenzahl"/>
        <w:color w:val="7F7F7F"/>
        <w:sz w:val="17"/>
      </w:rPr>
      <w:fldChar w:fldCharType="separate"/>
    </w:r>
    <w:r w:rsidR="006C1C52">
      <w:rPr>
        <w:rStyle w:val="Seitenzahl"/>
        <w:color w:val="7F7F7F"/>
        <w:sz w:val="17"/>
      </w:rPr>
      <w:t>4</w:t>
    </w:r>
    <w:r w:rsidRPr="005B6C31">
      <w:rPr>
        <w:rStyle w:val="Seitenzahl"/>
        <w:color w:val="7F7F7F"/>
        <w:sz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FE559" w14:textId="77777777" w:rsidR="00D94977" w:rsidRDefault="00D94977">
    <w:pPr>
      <w:pStyle w:val="Fuzeile"/>
      <w:pBdr>
        <w:top w:val="single" w:sz="2" w:space="1" w:color="auto"/>
      </w:pBdr>
      <w:rPr>
        <w:sz w:val="17"/>
      </w:rPr>
    </w:pPr>
  </w:p>
  <w:p w14:paraId="08FCC6C9" w14:textId="77777777" w:rsidR="00AE5714" w:rsidRPr="00AE5714" w:rsidRDefault="00AE5714" w:rsidP="00AE5714">
    <w:pPr>
      <w:widowControl/>
      <w:tabs>
        <w:tab w:val="center" w:pos="4536"/>
        <w:tab w:val="right" w:pos="9071"/>
      </w:tabs>
      <w:overflowPunct/>
      <w:autoSpaceDE/>
      <w:autoSpaceDN/>
      <w:adjustRightInd/>
      <w:spacing w:line="200" w:lineRule="exact"/>
      <w:textAlignment w:val="auto"/>
      <w:rPr>
        <w:noProof w:val="0"/>
        <w:sz w:val="16"/>
      </w:rPr>
    </w:pPr>
    <w:r w:rsidRPr="00AE5714">
      <w:rPr>
        <w:noProof w:val="0"/>
        <w:sz w:val="16"/>
        <w:szCs w:val="14"/>
      </w:rPr>
      <w:t>Vadianstrasse 37</w:t>
    </w:r>
    <w:r w:rsidRPr="00AE5714">
      <w:rPr>
        <w:noProof w:val="0"/>
        <w:sz w:val="16"/>
      </w:rPr>
      <w:t xml:space="preserve"> </w:t>
    </w:r>
    <w:r w:rsidRPr="00AE5714">
      <w:rPr>
        <w:noProof w:val="0"/>
        <w:color w:val="999999"/>
        <w:sz w:val="16"/>
      </w:rPr>
      <w:t>|</w:t>
    </w:r>
    <w:r w:rsidRPr="00AE5714">
      <w:rPr>
        <w:noProof w:val="0"/>
        <w:sz w:val="16"/>
      </w:rPr>
      <w:t xml:space="preserve"> Postfach </w:t>
    </w:r>
    <w:r w:rsidRPr="00AE5714">
      <w:rPr>
        <w:noProof w:val="0"/>
        <w:color w:val="999999"/>
        <w:sz w:val="16"/>
      </w:rPr>
      <w:t>|</w:t>
    </w:r>
    <w:r w:rsidRPr="00AE5714">
      <w:rPr>
        <w:noProof w:val="0"/>
        <w:sz w:val="16"/>
      </w:rPr>
      <w:t xml:space="preserve"> </w:t>
    </w:r>
    <w:r w:rsidRPr="00AE5714">
      <w:rPr>
        <w:noProof w:val="0"/>
        <w:sz w:val="16"/>
        <w:szCs w:val="14"/>
      </w:rPr>
      <w:t>CH-9001 St. Gallen</w:t>
    </w:r>
    <w:r w:rsidRPr="00AE5714">
      <w:rPr>
        <w:noProof w:val="0"/>
        <w:sz w:val="16"/>
      </w:rPr>
      <w:t xml:space="preserve"> </w:t>
    </w:r>
    <w:r w:rsidRPr="00AE5714">
      <w:rPr>
        <w:noProof w:val="0"/>
        <w:color w:val="999999"/>
        <w:sz w:val="16"/>
      </w:rPr>
      <w:t>|</w:t>
    </w:r>
    <w:r w:rsidRPr="00AE5714">
      <w:rPr>
        <w:noProof w:val="0"/>
        <w:sz w:val="16"/>
      </w:rPr>
      <w:t xml:space="preserve"> </w:t>
    </w:r>
    <w:r w:rsidRPr="00AE5714">
      <w:rPr>
        <w:noProof w:val="0"/>
        <w:sz w:val="16"/>
        <w:szCs w:val="14"/>
      </w:rPr>
      <w:t>Tel 071 222 46 46</w:t>
    </w:r>
    <w:r w:rsidRPr="00AE5714">
      <w:rPr>
        <w:noProof w:val="0"/>
        <w:sz w:val="16"/>
      </w:rPr>
      <w:t xml:space="preserve"> </w:t>
    </w:r>
    <w:r w:rsidRPr="00AE5714">
      <w:rPr>
        <w:noProof w:val="0"/>
        <w:color w:val="999999"/>
        <w:sz w:val="16"/>
      </w:rPr>
      <w:t>|</w:t>
    </w:r>
    <w:r w:rsidRPr="00AE5714">
      <w:rPr>
        <w:noProof w:val="0"/>
        <w:sz w:val="16"/>
      </w:rPr>
      <w:t xml:space="preserve"> </w:t>
    </w:r>
    <w:r w:rsidRPr="00AE5714">
      <w:rPr>
        <w:noProof w:val="0"/>
        <w:sz w:val="16"/>
        <w:szCs w:val="14"/>
      </w:rPr>
      <w:t>Fax 071 222 26 09</w:t>
    </w:r>
    <w:r w:rsidRPr="00AE5714">
      <w:rPr>
        <w:noProof w:val="0"/>
        <w:sz w:val="16"/>
      </w:rPr>
      <w:t xml:space="preserve"> </w:t>
    </w:r>
    <w:r w:rsidRPr="00AE5714">
      <w:rPr>
        <w:rFonts w:cs="Open Sans"/>
        <w:noProof w:val="0"/>
        <w:color w:val="999999"/>
        <w:sz w:val="16"/>
      </w:rPr>
      <w:t>|</w:t>
    </w:r>
    <w:r w:rsidRPr="00AE5714">
      <w:rPr>
        <w:noProof w:val="0"/>
        <w:sz w:val="16"/>
      </w:rPr>
      <w:t xml:space="preserve"> info@svi.ch </w:t>
    </w:r>
    <w:r w:rsidRPr="00AE5714">
      <w:rPr>
        <w:noProof w:val="0"/>
        <w:color w:val="999999"/>
        <w:sz w:val="16"/>
      </w:rPr>
      <w:t xml:space="preserve">| </w:t>
    </w:r>
    <w:r w:rsidRPr="00AE5714">
      <w:rPr>
        <w:noProof w:val="0"/>
        <w:sz w:val="16"/>
      </w:rPr>
      <w:t>www.svi.ch</w:t>
    </w:r>
  </w:p>
  <w:p w14:paraId="17DF250D" w14:textId="77777777" w:rsidR="00D94977" w:rsidRPr="005B6C31" w:rsidRDefault="00D94977">
    <w:pPr>
      <w:pStyle w:val="Fuzeile"/>
      <w:tabs>
        <w:tab w:val="clear" w:pos="9072"/>
        <w:tab w:val="right" w:pos="9498"/>
      </w:tabs>
      <w:rPr>
        <w:color w:val="808080"/>
      </w:rPr>
    </w:pPr>
    <w:r w:rsidRPr="005B6C31">
      <w:rPr>
        <w:color w:val="808080"/>
        <w:sz w:val="17"/>
      </w:rPr>
      <w:tab/>
    </w:r>
    <w:r w:rsidRPr="005B6C31">
      <w:rPr>
        <w:color w:val="808080"/>
        <w:sz w:val="17"/>
      </w:rPr>
      <w:tab/>
      <w:t xml:space="preserve">Seite </w:t>
    </w:r>
    <w:r w:rsidRPr="005B6C31">
      <w:rPr>
        <w:rStyle w:val="Seitenzahl"/>
        <w:color w:val="808080"/>
        <w:sz w:val="17"/>
      </w:rPr>
      <w:fldChar w:fldCharType="begin"/>
    </w:r>
    <w:r w:rsidRPr="005B6C31">
      <w:rPr>
        <w:rStyle w:val="Seitenzahl"/>
        <w:color w:val="808080"/>
        <w:sz w:val="17"/>
      </w:rPr>
      <w:instrText xml:space="preserve"> </w:instrText>
    </w:r>
    <w:r>
      <w:rPr>
        <w:rStyle w:val="Seitenzahl"/>
        <w:color w:val="808080"/>
        <w:sz w:val="17"/>
      </w:rPr>
      <w:instrText>PAGE</w:instrText>
    </w:r>
    <w:r w:rsidRPr="005B6C31">
      <w:rPr>
        <w:rStyle w:val="Seitenzahl"/>
        <w:color w:val="808080"/>
        <w:sz w:val="17"/>
      </w:rPr>
      <w:instrText xml:space="preserve"> </w:instrText>
    </w:r>
    <w:r w:rsidRPr="005B6C31">
      <w:rPr>
        <w:rStyle w:val="Seitenzahl"/>
        <w:color w:val="808080"/>
        <w:sz w:val="17"/>
      </w:rPr>
      <w:fldChar w:fldCharType="separate"/>
    </w:r>
    <w:r w:rsidR="00B954BD">
      <w:rPr>
        <w:rStyle w:val="Seitenzahl"/>
        <w:color w:val="808080"/>
        <w:sz w:val="17"/>
      </w:rPr>
      <w:t>1</w:t>
    </w:r>
    <w:r w:rsidRPr="005B6C31">
      <w:rPr>
        <w:rStyle w:val="Seitenzahl"/>
        <w:color w:val="808080"/>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55111" w14:textId="77777777" w:rsidR="00E447A9" w:rsidRDefault="00E447A9">
      <w:r>
        <w:separator/>
      </w:r>
    </w:p>
  </w:footnote>
  <w:footnote w:type="continuationSeparator" w:id="0">
    <w:p w14:paraId="16963250" w14:textId="77777777" w:rsidR="00E447A9" w:rsidRDefault="00E44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768C" w14:textId="77777777" w:rsidR="00D94977" w:rsidRDefault="00D94977">
    <w:pPr>
      <w:pStyle w:val="Kopfzeile"/>
    </w:pPr>
  </w:p>
  <w:p w14:paraId="225DA3F1" w14:textId="77777777" w:rsidR="00D94977" w:rsidRDefault="00D94977">
    <w:pPr>
      <w:pStyle w:val="Kopfzeile"/>
    </w:pPr>
  </w:p>
  <w:p w14:paraId="7D67082C" w14:textId="77777777" w:rsidR="00D94977" w:rsidRDefault="00D94977">
    <w:pPr>
      <w:pStyle w:val="Kopfzeile"/>
    </w:pPr>
  </w:p>
  <w:p w14:paraId="74B185F4" w14:textId="77777777" w:rsidR="00D94977" w:rsidRDefault="00D94977">
    <w:pPr>
      <w:pStyle w:val="Kopfzeile"/>
    </w:pPr>
  </w:p>
  <w:p w14:paraId="596CD926" w14:textId="77777777" w:rsidR="00D94977" w:rsidRDefault="00D949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AC133" w14:textId="77777777" w:rsidR="00D94977" w:rsidRDefault="00D94977">
    <w:pPr>
      <w:pStyle w:val="Kopfzeile"/>
    </w:pPr>
  </w:p>
  <w:p w14:paraId="2C7FC612" w14:textId="77777777" w:rsidR="00DA3742" w:rsidRDefault="00DA3742" w:rsidP="00DA3742">
    <w:pPr>
      <w:pStyle w:val="Kopfzeile"/>
      <w:jc w:val="right"/>
    </w:pPr>
    <w:r>
      <w:t>Groupes de travail technique et planification du traffic</w:t>
    </w:r>
  </w:p>
  <w:p w14:paraId="056D19CC" w14:textId="77777777" w:rsidR="00D94977" w:rsidRDefault="00D94977">
    <w:pPr>
      <w:pStyle w:val="Kopfzeile"/>
    </w:pPr>
  </w:p>
  <w:p w14:paraId="45836C45" w14:textId="77777777" w:rsidR="00D94977" w:rsidRDefault="00D94977">
    <w:pPr>
      <w:pStyle w:val="Kopfzeile"/>
    </w:pPr>
  </w:p>
  <w:p w14:paraId="0C7F2063" w14:textId="57DFE905" w:rsidR="00D94977" w:rsidRDefault="00D94977">
    <w:pPr>
      <w:pStyle w:val="Kopfzeile"/>
    </w:pPr>
  </w:p>
  <w:p w14:paraId="43FB58CE" w14:textId="77777777" w:rsidR="005A2286" w:rsidRDefault="005A228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singleLevel"/>
    <w:tmpl w:val="00000000"/>
    <w:lvl w:ilvl="0">
      <w:start w:val="1"/>
      <w:numFmt w:val="bullet"/>
      <w:pStyle w:val="Textkrper-Zeileneinzug"/>
      <w:lvlText w:val="–"/>
      <w:lvlJc w:val="left"/>
      <w:pPr>
        <w:tabs>
          <w:tab w:val="num" w:pos="1778"/>
        </w:tabs>
        <w:ind w:left="1701" w:hanging="283"/>
      </w:pPr>
      <w:rPr>
        <w:rFonts w:ascii="Times" w:hAnsi="Times" w:hint="default"/>
      </w:rPr>
    </w:lvl>
  </w:abstractNum>
  <w:abstractNum w:abstractNumId="1" w15:restartNumberingAfterBreak="0">
    <w:nsid w:val="0D7E4655"/>
    <w:multiLevelType w:val="hybridMultilevel"/>
    <w:tmpl w:val="CD2C9F90"/>
    <w:lvl w:ilvl="0" w:tplc="21841420">
      <w:start w:val="1"/>
      <w:numFmt w:val="bullet"/>
      <w:lvlText w:val=""/>
      <w:lvlJc w:val="left"/>
      <w:pPr>
        <w:ind w:left="680" w:hanging="340"/>
      </w:pPr>
      <w:rPr>
        <w:rFonts w:ascii="Symbol" w:hAnsi="Symbol" w:hint="default"/>
        <w:b w:val="0"/>
        <w:i w:val="0"/>
        <w:sz w:val="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356223"/>
    <w:multiLevelType w:val="hybridMultilevel"/>
    <w:tmpl w:val="D0E44B68"/>
    <w:lvl w:ilvl="0" w:tplc="452AAA1A">
      <w:start w:val="1"/>
      <w:numFmt w:val="bullet"/>
      <w:pStyle w:val="AufzhlungText"/>
      <w:lvlText w:val=""/>
      <w:lvlJc w:val="left"/>
      <w:pPr>
        <w:ind w:left="567" w:hanging="340"/>
      </w:pPr>
      <w:rPr>
        <w:rFonts w:ascii="Wingdings" w:hAnsi="Wingdings" w:hint="default"/>
        <w:b w:val="0"/>
        <w:i w:val="0"/>
        <w:color w:val="095D86"/>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303F94"/>
    <w:multiLevelType w:val="hybridMultilevel"/>
    <w:tmpl w:val="A0D0D7A6"/>
    <w:lvl w:ilvl="0" w:tplc="B3DCAEE6">
      <w:start w:val="1"/>
      <w:numFmt w:val="bullet"/>
      <w:lvlText w:val="+"/>
      <w:lvlJc w:val="left"/>
      <w:pPr>
        <w:ind w:left="720" w:hanging="360"/>
      </w:pPr>
      <w:rPr>
        <w:rFonts w:ascii="Times New Roman" w:hAnsi="Times New Roman" w:cs="Times New Roman" w:hint="default"/>
        <w:b w:val="0"/>
        <w:i w:val="0"/>
        <w:color w:val="095D86"/>
        <w:sz w:val="20"/>
        <w:u w:color="7F7F7F"/>
      </w:rPr>
    </w:lvl>
    <w:lvl w:ilvl="1" w:tplc="D6F65CE6" w:tentative="1">
      <w:start w:val="1"/>
      <w:numFmt w:val="bullet"/>
      <w:lvlText w:val="o"/>
      <w:lvlJc w:val="left"/>
      <w:pPr>
        <w:ind w:left="1440" w:hanging="360"/>
      </w:pPr>
      <w:rPr>
        <w:rFonts w:ascii="Courier New" w:hAnsi="Courier New" w:cs="Helv" w:hint="default"/>
      </w:rPr>
    </w:lvl>
    <w:lvl w:ilvl="2" w:tplc="42648174" w:tentative="1">
      <w:start w:val="1"/>
      <w:numFmt w:val="bullet"/>
      <w:lvlText w:val=""/>
      <w:lvlJc w:val="left"/>
      <w:pPr>
        <w:ind w:left="2160" w:hanging="360"/>
      </w:pPr>
      <w:rPr>
        <w:rFonts w:ascii="Wingdings" w:hAnsi="Wingdings" w:hint="default"/>
      </w:rPr>
    </w:lvl>
    <w:lvl w:ilvl="3" w:tplc="CA70B26E" w:tentative="1">
      <w:start w:val="1"/>
      <w:numFmt w:val="bullet"/>
      <w:lvlText w:val=""/>
      <w:lvlJc w:val="left"/>
      <w:pPr>
        <w:ind w:left="2880" w:hanging="360"/>
      </w:pPr>
      <w:rPr>
        <w:rFonts w:ascii="Symbol" w:hAnsi="Symbol" w:hint="default"/>
      </w:rPr>
    </w:lvl>
    <w:lvl w:ilvl="4" w:tplc="BF9654A4" w:tentative="1">
      <w:start w:val="1"/>
      <w:numFmt w:val="bullet"/>
      <w:lvlText w:val="o"/>
      <w:lvlJc w:val="left"/>
      <w:pPr>
        <w:ind w:left="3600" w:hanging="360"/>
      </w:pPr>
      <w:rPr>
        <w:rFonts w:ascii="Courier New" w:hAnsi="Courier New" w:cs="Helv" w:hint="default"/>
      </w:rPr>
    </w:lvl>
    <w:lvl w:ilvl="5" w:tplc="9630431C" w:tentative="1">
      <w:start w:val="1"/>
      <w:numFmt w:val="bullet"/>
      <w:lvlText w:val=""/>
      <w:lvlJc w:val="left"/>
      <w:pPr>
        <w:ind w:left="4320" w:hanging="360"/>
      </w:pPr>
      <w:rPr>
        <w:rFonts w:ascii="Wingdings" w:hAnsi="Wingdings" w:hint="default"/>
      </w:rPr>
    </w:lvl>
    <w:lvl w:ilvl="6" w:tplc="E91C5DE2" w:tentative="1">
      <w:start w:val="1"/>
      <w:numFmt w:val="bullet"/>
      <w:lvlText w:val=""/>
      <w:lvlJc w:val="left"/>
      <w:pPr>
        <w:ind w:left="5040" w:hanging="360"/>
      </w:pPr>
      <w:rPr>
        <w:rFonts w:ascii="Symbol" w:hAnsi="Symbol" w:hint="default"/>
      </w:rPr>
    </w:lvl>
    <w:lvl w:ilvl="7" w:tplc="1DFE05E6" w:tentative="1">
      <w:start w:val="1"/>
      <w:numFmt w:val="bullet"/>
      <w:lvlText w:val="o"/>
      <w:lvlJc w:val="left"/>
      <w:pPr>
        <w:ind w:left="5760" w:hanging="360"/>
      </w:pPr>
      <w:rPr>
        <w:rFonts w:ascii="Courier New" w:hAnsi="Courier New" w:cs="Helv" w:hint="default"/>
      </w:rPr>
    </w:lvl>
    <w:lvl w:ilvl="8" w:tplc="8E8CF984" w:tentative="1">
      <w:start w:val="1"/>
      <w:numFmt w:val="bullet"/>
      <w:lvlText w:val=""/>
      <w:lvlJc w:val="left"/>
      <w:pPr>
        <w:ind w:left="6480" w:hanging="360"/>
      </w:pPr>
      <w:rPr>
        <w:rFonts w:ascii="Wingdings" w:hAnsi="Wingdings" w:hint="default"/>
      </w:rPr>
    </w:lvl>
  </w:abstractNum>
  <w:abstractNum w:abstractNumId="4" w15:restartNumberingAfterBreak="0">
    <w:nsid w:val="23BA4BBA"/>
    <w:multiLevelType w:val="multilevel"/>
    <w:tmpl w:val="7966C632"/>
    <w:lvl w:ilvl="0">
      <w:start w:val="1"/>
      <w:numFmt w:val="bullet"/>
      <w:lvlText w:val=""/>
      <w:lvlJc w:val="left"/>
      <w:pPr>
        <w:ind w:left="567" w:hanging="340"/>
      </w:pPr>
      <w:rPr>
        <w:rFonts w:ascii="Symbol" w:hAnsi="Symbol" w:hint="default"/>
        <w:b w:val="0"/>
        <w:i w:val="0"/>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4981C1E"/>
    <w:multiLevelType w:val="hybridMultilevel"/>
    <w:tmpl w:val="94F4B79A"/>
    <w:lvl w:ilvl="0" w:tplc="16E6BD84">
      <w:numFmt w:val="bullet"/>
      <w:pStyle w:val="Aufzhlung"/>
      <w:lvlText w:val="-"/>
      <w:lvlJc w:val="left"/>
      <w:pPr>
        <w:tabs>
          <w:tab w:val="num" w:pos="700"/>
        </w:tabs>
        <w:ind w:left="700" w:hanging="700"/>
      </w:pPr>
      <w:rPr>
        <w:rFonts w:ascii="Arial" w:eastAsia="Times New Roman" w:hAnsi="Arial" w:hint="default"/>
      </w:rPr>
    </w:lvl>
    <w:lvl w:ilvl="1" w:tplc="F9EA38A8" w:tentative="1">
      <w:start w:val="1"/>
      <w:numFmt w:val="bullet"/>
      <w:lvlText w:val="o"/>
      <w:lvlJc w:val="left"/>
      <w:pPr>
        <w:tabs>
          <w:tab w:val="num" w:pos="1080"/>
        </w:tabs>
        <w:ind w:left="1080" w:hanging="360"/>
      </w:pPr>
      <w:rPr>
        <w:rFonts w:ascii="Courier New" w:hAnsi="Courier New" w:hint="default"/>
      </w:rPr>
    </w:lvl>
    <w:lvl w:ilvl="2" w:tplc="0A220510" w:tentative="1">
      <w:start w:val="1"/>
      <w:numFmt w:val="bullet"/>
      <w:lvlText w:val=""/>
      <w:lvlJc w:val="left"/>
      <w:pPr>
        <w:tabs>
          <w:tab w:val="num" w:pos="1800"/>
        </w:tabs>
        <w:ind w:left="1800" w:hanging="360"/>
      </w:pPr>
      <w:rPr>
        <w:rFonts w:ascii="Wingdings" w:hAnsi="Wingdings" w:hint="default"/>
      </w:rPr>
    </w:lvl>
    <w:lvl w:ilvl="3" w:tplc="9D983D54" w:tentative="1">
      <w:start w:val="1"/>
      <w:numFmt w:val="bullet"/>
      <w:lvlText w:val=""/>
      <w:lvlJc w:val="left"/>
      <w:pPr>
        <w:tabs>
          <w:tab w:val="num" w:pos="2520"/>
        </w:tabs>
        <w:ind w:left="2520" w:hanging="360"/>
      </w:pPr>
      <w:rPr>
        <w:rFonts w:ascii="Symbol" w:hAnsi="Symbol" w:hint="default"/>
      </w:rPr>
    </w:lvl>
    <w:lvl w:ilvl="4" w:tplc="51908624" w:tentative="1">
      <w:start w:val="1"/>
      <w:numFmt w:val="bullet"/>
      <w:lvlText w:val="o"/>
      <w:lvlJc w:val="left"/>
      <w:pPr>
        <w:tabs>
          <w:tab w:val="num" w:pos="3240"/>
        </w:tabs>
        <w:ind w:left="3240" w:hanging="360"/>
      </w:pPr>
      <w:rPr>
        <w:rFonts w:ascii="Courier New" w:hAnsi="Courier New" w:hint="default"/>
      </w:rPr>
    </w:lvl>
    <w:lvl w:ilvl="5" w:tplc="BA8E6C54" w:tentative="1">
      <w:start w:val="1"/>
      <w:numFmt w:val="bullet"/>
      <w:lvlText w:val=""/>
      <w:lvlJc w:val="left"/>
      <w:pPr>
        <w:tabs>
          <w:tab w:val="num" w:pos="3960"/>
        </w:tabs>
        <w:ind w:left="3960" w:hanging="360"/>
      </w:pPr>
      <w:rPr>
        <w:rFonts w:ascii="Wingdings" w:hAnsi="Wingdings" w:hint="default"/>
      </w:rPr>
    </w:lvl>
    <w:lvl w:ilvl="6" w:tplc="2FBA590C" w:tentative="1">
      <w:start w:val="1"/>
      <w:numFmt w:val="bullet"/>
      <w:lvlText w:val=""/>
      <w:lvlJc w:val="left"/>
      <w:pPr>
        <w:tabs>
          <w:tab w:val="num" w:pos="4680"/>
        </w:tabs>
        <w:ind w:left="4680" w:hanging="360"/>
      </w:pPr>
      <w:rPr>
        <w:rFonts w:ascii="Symbol" w:hAnsi="Symbol" w:hint="default"/>
      </w:rPr>
    </w:lvl>
    <w:lvl w:ilvl="7" w:tplc="82F688A2" w:tentative="1">
      <w:start w:val="1"/>
      <w:numFmt w:val="bullet"/>
      <w:lvlText w:val="o"/>
      <w:lvlJc w:val="left"/>
      <w:pPr>
        <w:tabs>
          <w:tab w:val="num" w:pos="5400"/>
        </w:tabs>
        <w:ind w:left="5400" w:hanging="360"/>
      </w:pPr>
      <w:rPr>
        <w:rFonts w:ascii="Courier New" w:hAnsi="Courier New" w:hint="default"/>
      </w:rPr>
    </w:lvl>
    <w:lvl w:ilvl="8" w:tplc="36A605EA"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53736E6"/>
    <w:multiLevelType w:val="hybridMultilevel"/>
    <w:tmpl w:val="D20CA41A"/>
    <w:lvl w:ilvl="0" w:tplc="F006AF6E">
      <w:start w:val="1"/>
      <w:numFmt w:val="bullet"/>
      <w:lvlText w:val=""/>
      <w:lvlJc w:val="left"/>
      <w:pPr>
        <w:ind w:left="567" w:hanging="340"/>
      </w:pPr>
      <w:rPr>
        <w:rFonts w:ascii="Symbol" w:hAnsi="Symbol" w:hint="default"/>
        <w:b w:val="0"/>
        <w:i w:val="0"/>
        <w:sz w:val="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E9447B"/>
    <w:multiLevelType w:val="hybridMultilevel"/>
    <w:tmpl w:val="BD68E582"/>
    <w:lvl w:ilvl="0" w:tplc="08070005">
      <w:start w:val="1"/>
      <w:numFmt w:val="bullet"/>
      <w:lvlText w:val=""/>
      <w:lvlJc w:val="left"/>
      <w:pPr>
        <w:ind w:left="720" w:hanging="360"/>
      </w:pPr>
      <w:rPr>
        <w:rFonts w:ascii="Wingdings" w:hAnsi="Wingdings" w:hint="default"/>
        <w:b w:val="0"/>
        <w:i w:val="0"/>
        <w:color w:val="095D86"/>
        <w:sz w:val="20"/>
        <w:u w:color="7F7F7F"/>
      </w:rPr>
    </w:lvl>
    <w:lvl w:ilvl="1" w:tplc="D6F65CE6" w:tentative="1">
      <w:start w:val="1"/>
      <w:numFmt w:val="bullet"/>
      <w:lvlText w:val="o"/>
      <w:lvlJc w:val="left"/>
      <w:pPr>
        <w:ind w:left="1440" w:hanging="360"/>
      </w:pPr>
      <w:rPr>
        <w:rFonts w:ascii="Courier New" w:hAnsi="Courier New" w:cs="Helv" w:hint="default"/>
      </w:rPr>
    </w:lvl>
    <w:lvl w:ilvl="2" w:tplc="42648174" w:tentative="1">
      <w:start w:val="1"/>
      <w:numFmt w:val="bullet"/>
      <w:lvlText w:val=""/>
      <w:lvlJc w:val="left"/>
      <w:pPr>
        <w:ind w:left="2160" w:hanging="360"/>
      </w:pPr>
      <w:rPr>
        <w:rFonts w:ascii="Wingdings" w:hAnsi="Wingdings" w:hint="default"/>
      </w:rPr>
    </w:lvl>
    <w:lvl w:ilvl="3" w:tplc="CA70B26E" w:tentative="1">
      <w:start w:val="1"/>
      <w:numFmt w:val="bullet"/>
      <w:lvlText w:val=""/>
      <w:lvlJc w:val="left"/>
      <w:pPr>
        <w:ind w:left="2880" w:hanging="360"/>
      </w:pPr>
      <w:rPr>
        <w:rFonts w:ascii="Symbol" w:hAnsi="Symbol" w:hint="default"/>
      </w:rPr>
    </w:lvl>
    <w:lvl w:ilvl="4" w:tplc="BF9654A4" w:tentative="1">
      <w:start w:val="1"/>
      <w:numFmt w:val="bullet"/>
      <w:lvlText w:val="o"/>
      <w:lvlJc w:val="left"/>
      <w:pPr>
        <w:ind w:left="3600" w:hanging="360"/>
      </w:pPr>
      <w:rPr>
        <w:rFonts w:ascii="Courier New" w:hAnsi="Courier New" w:cs="Helv" w:hint="default"/>
      </w:rPr>
    </w:lvl>
    <w:lvl w:ilvl="5" w:tplc="9630431C" w:tentative="1">
      <w:start w:val="1"/>
      <w:numFmt w:val="bullet"/>
      <w:lvlText w:val=""/>
      <w:lvlJc w:val="left"/>
      <w:pPr>
        <w:ind w:left="4320" w:hanging="360"/>
      </w:pPr>
      <w:rPr>
        <w:rFonts w:ascii="Wingdings" w:hAnsi="Wingdings" w:hint="default"/>
      </w:rPr>
    </w:lvl>
    <w:lvl w:ilvl="6" w:tplc="E91C5DE2" w:tentative="1">
      <w:start w:val="1"/>
      <w:numFmt w:val="bullet"/>
      <w:lvlText w:val=""/>
      <w:lvlJc w:val="left"/>
      <w:pPr>
        <w:ind w:left="5040" w:hanging="360"/>
      </w:pPr>
      <w:rPr>
        <w:rFonts w:ascii="Symbol" w:hAnsi="Symbol" w:hint="default"/>
      </w:rPr>
    </w:lvl>
    <w:lvl w:ilvl="7" w:tplc="1DFE05E6" w:tentative="1">
      <w:start w:val="1"/>
      <w:numFmt w:val="bullet"/>
      <w:lvlText w:val="o"/>
      <w:lvlJc w:val="left"/>
      <w:pPr>
        <w:ind w:left="5760" w:hanging="360"/>
      </w:pPr>
      <w:rPr>
        <w:rFonts w:ascii="Courier New" w:hAnsi="Courier New" w:cs="Helv" w:hint="default"/>
      </w:rPr>
    </w:lvl>
    <w:lvl w:ilvl="8" w:tplc="8E8CF984" w:tentative="1">
      <w:start w:val="1"/>
      <w:numFmt w:val="bullet"/>
      <w:lvlText w:val=""/>
      <w:lvlJc w:val="left"/>
      <w:pPr>
        <w:ind w:left="6480" w:hanging="360"/>
      </w:pPr>
      <w:rPr>
        <w:rFonts w:ascii="Wingdings" w:hAnsi="Wingdings" w:hint="default"/>
      </w:rPr>
    </w:lvl>
  </w:abstractNum>
  <w:abstractNum w:abstractNumId="8" w15:restartNumberingAfterBreak="0">
    <w:nsid w:val="45FF15DA"/>
    <w:multiLevelType w:val="multilevel"/>
    <w:tmpl w:val="4E661BBA"/>
    <w:lvl w:ilvl="0">
      <w:start w:val="1"/>
      <w:numFmt w:val="bullet"/>
      <w:lvlText w:val=""/>
      <w:lvlJc w:val="left"/>
      <w:pPr>
        <w:ind w:left="340" w:hanging="227"/>
      </w:pPr>
      <w:rPr>
        <w:rFonts w:ascii="Symbol" w:hAnsi="Symbol" w:hint="default"/>
        <w:b w:val="0"/>
        <w:i w:val="0"/>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E957FA8"/>
    <w:multiLevelType w:val="multilevel"/>
    <w:tmpl w:val="83445F3E"/>
    <w:lvl w:ilvl="0">
      <w:start w:val="1"/>
      <w:numFmt w:val="bullet"/>
      <w:lvlText w:val=""/>
      <w:lvlJc w:val="left"/>
      <w:pPr>
        <w:ind w:left="680" w:hanging="340"/>
      </w:pPr>
      <w:rPr>
        <w:rFonts w:ascii="Symbol" w:hAnsi="Symbol" w:hint="default"/>
        <w:b w:val="0"/>
        <w:i w:val="0"/>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EFB3431"/>
    <w:multiLevelType w:val="hybridMultilevel"/>
    <w:tmpl w:val="E8884C48"/>
    <w:lvl w:ilvl="0" w:tplc="929E24CA">
      <w:numFmt w:val="bullet"/>
      <w:pStyle w:val="Aufzhlungszeichen"/>
      <w:lvlText w:val="-"/>
      <w:lvlJc w:val="left"/>
      <w:pPr>
        <w:ind w:left="360" w:hanging="360"/>
      </w:pPr>
      <w:rPr>
        <w:rFonts w:ascii="Arial" w:hAnsi="Arial" w:hint="default"/>
        <w:b w:val="0"/>
        <w:i w:val="0"/>
        <w:color w:val="auto"/>
        <w:sz w:val="2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F5D6623"/>
    <w:multiLevelType w:val="multilevel"/>
    <w:tmpl w:val="7966C632"/>
    <w:lvl w:ilvl="0">
      <w:start w:val="1"/>
      <w:numFmt w:val="bullet"/>
      <w:lvlText w:val=""/>
      <w:lvlJc w:val="left"/>
      <w:pPr>
        <w:ind w:left="567" w:hanging="340"/>
      </w:pPr>
      <w:rPr>
        <w:rFonts w:ascii="Symbol" w:hAnsi="Symbol" w:hint="default"/>
        <w:b w:val="0"/>
        <w:i w:val="0"/>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B144757"/>
    <w:multiLevelType w:val="hybridMultilevel"/>
    <w:tmpl w:val="53041206"/>
    <w:lvl w:ilvl="0" w:tplc="32181BC4">
      <w:start w:val="1"/>
      <w:numFmt w:val="bullet"/>
      <w:lvlText w:val=""/>
      <w:lvlJc w:val="left"/>
      <w:pPr>
        <w:ind w:left="340" w:hanging="227"/>
      </w:pPr>
      <w:rPr>
        <w:rFonts w:ascii="Symbol" w:hAnsi="Symbol" w:hint="default"/>
        <w:b w:val="0"/>
        <w:i w:val="0"/>
        <w:sz w:val="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2E63CF"/>
    <w:multiLevelType w:val="hybridMultilevel"/>
    <w:tmpl w:val="8F2E785A"/>
    <w:lvl w:ilvl="0" w:tplc="0807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32144A4"/>
    <w:multiLevelType w:val="multilevel"/>
    <w:tmpl w:val="7966C632"/>
    <w:lvl w:ilvl="0">
      <w:start w:val="1"/>
      <w:numFmt w:val="bullet"/>
      <w:lvlText w:val=""/>
      <w:lvlJc w:val="left"/>
      <w:pPr>
        <w:ind w:left="567" w:hanging="340"/>
      </w:pPr>
      <w:rPr>
        <w:rFonts w:ascii="Symbol" w:hAnsi="Symbol" w:hint="default"/>
        <w:b w:val="0"/>
        <w:i w:val="0"/>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3FE599B"/>
    <w:multiLevelType w:val="hybridMultilevel"/>
    <w:tmpl w:val="D41E32B0"/>
    <w:lvl w:ilvl="0" w:tplc="26480108">
      <w:start w:val="1"/>
      <w:numFmt w:val="bullet"/>
      <w:lvlText w:val="−"/>
      <w:lvlJc w:val="left"/>
      <w:pPr>
        <w:ind w:left="720" w:hanging="360"/>
      </w:pPr>
      <w:rPr>
        <w:rFonts w:ascii="Arial Narrow" w:hAnsi="Arial Narrow" w:hint="default"/>
        <w:b w:val="0"/>
        <w:i w:val="0"/>
        <w:color w:val="095D86"/>
        <w:sz w:val="20"/>
        <w:u w:color="7F7F7F"/>
      </w:rPr>
    </w:lvl>
    <w:lvl w:ilvl="1" w:tplc="D6F65CE6" w:tentative="1">
      <w:start w:val="1"/>
      <w:numFmt w:val="bullet"/>
      <w:lvlText w:val="o"/>
      <w:lvlJc w:val="left"/>
      <w:pPr>
        <w:ind w:left="1440" w:hanging="360"/>
      </w:pPr>
      <w:rPr>
        <w:rFonts w:ascii="Courier New" w:hAnsi="Courier New" w:cs="Helv" w:hint="default"/>
      </w:rPr>
    </w:lvl>
    <w:lvl w:ilvl="2" w:tplc="42648174" w:tentative="1">
      <w:start w:val="1"/>
      <w:numFmt w:val="bullet"/>
      <w:lvlText w:val=""/>
      <w:lvlJc w:val="left"/>
      <w:pPr>
        <w:ind w:left="2160" w:hanging="360"/>
      </w:pPr>
      <w:rPr>
        <w:rFonts w:ascii="Wingdings" w:hAnsi="Wingdings" w:hint="default"/>
      </w:rPr>
    </w:lvl>
    <w:lvl w:ilvl="3" w:tplc="CA70B26E" w:tentative="1">
      <w:start w:val="1"/>
      <w:numFmt w:val="bullet"/>
      <w:lvlText w:val=""/>
      <w:lvlJc w:val="left"/>
      <w:pPr>
        <w:ind w:left="2880" w:hanging="360"/>
      </w:pPr>
      <w:rPr>
        <w:rFonts w:ascii="Symbol" w:hAnsi="Symbol" w:hint="default"/>
      </w:rPr>
    </w:lvl>
    <w:lvl w:ilvl="4" w:tplc="BF9654A4" w:tentative="1">
      <w:start w:val="1"/>
      <w:numFmt w:val="bullet"/>
      <w:lvlText w:val="o"/>
      <w:lvlJc w:val="left"/>
      <w:pPr>
        <w:ind w:left="3600" w:hanging="360"/>
      </w:pPr>
      <w:rPr>
        <w:rFonts w:ascii="Courier New" w:hAnsi="Courier New" w:cs="Helv" w:hint="default"/>
      </w:rPr>
    </w:lvl>
    <w:lvl w:ilvl="5" w:tplc="9630431C" w:tentative="1">
      <w:start w:val="1"/>
      <w:numFmt w:val="bullet"/>
      <w:lvlText w:val=""/>
      <w:lvlJc w:val="left"/>
      <w:pPr>
        <w:ind w:left="4320" w:hanging="360"/>
      </w:pPr>
      <w:rPr>
        <w:rFonts w:ascii="Wingdings" w:hAnsi="Wingdings" w:hint="default"/>
      </w:rPr>
    </w:lvl>
    <w:lvl w:ilvl="6" w:tplc="E91C5DE2" w:tentative="1">
      <w:start w:val="1"/>
      <w:numFmt w:val="bullet"/>
      <w:lvlText w:val=""/>
      <w:lvlJc w:val="left"/>
      <w:pPr>
        <w:ind w:left="5040" w:hanging="360"/>
      </w:pPr>
      <w:rPr>
        <w:rFonts w:ascii="Symbol" w:hAnsi="Symbol" w:hint="default"/>
      </w:rPr>
    </w:lvl>
    <w:lvl w:ilvl="7" w:tplc="1DFE05E6" w:tentative="1">
      <w:start w:val="1"/>
      <w:numFmt w:val="bullet"/>
      <w:lvlText w:val="o"/>
      <w:lvlJc w:val="left"/>
      <w:pPr>
        <w:ind w:left="5760" w:hanging="360"/>
      </w:pPr>
      <w:rPr>
        <w:rFonts w:ascii="Courier New" w:hAnsi="Courier New" w:cs="Helv" w:hint="default"/>
      </w:rPr>
    </w:lvl>
    <w:lvl w:ilvl="8" w:tplc="8E8CF984" w:tentative="1">
      <w:start w:val="1"/>
      <w:numFmt w:val="bullet"/>
      <w:lvlText w:val=""/>
      <w:lvlJc w:val="left"/>
      <w:pPr>
        <w:ind w:left="6480" w:hanging="360"/>
      </w:pPr>
      <w:rPr>
        <w:rFonts w:ascii="Wingdings" w:hAnsi="Wingdings" w:hint="default"/>
      </w:rPr>
    </w:lvl>
  </w:abstractNum>
  <w:abstractNum w:abstractNumId="16" w15:restartNumberingAfterBreak="0">
    <w:nsid w:val="6D745089"/>
    <w:multiLevelType w:val="hybridMultilevel"/>
    <w:tmpl w:val="1E6698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25575F3"/>
    <w:multiLevelType w:val="hybridMultilevel"/>
    <w:tmpl w:val="85106024"/>
    <w:lvl w:ilvl="0" w:tplc="D45A114C">
      <w:start w:val="1"/>
      <w:numFmt w:val="bullet"/>
      <w:lvlText w:val=""/>
      <w:lvlJc w:val="left"/>
      <w:pPr>
        <w:ind w:left="720" w:hanging="360"/>
      </w:pPr>
      <w:rPr>
        <w:rFonts w:ascii="Wingdings" w:hAnsi="Wingdings" w:hint="default"/>
        <w:b w:val="0"/>
        <w:i w:val="0"/>
        <w:color w:val="095D86"/>
        <w:sz w:val="20"/>
        <w:u w:color="7F7F7F"/>
      </w:rPr>
    </w:lvl>
    <w:lvl w:ilvl="1" w:tplc="D6F65CE6" w:tentative="1">
      <w:start w:val="1"/>
      <w:numFmt w:val="bullet"/>
      <w:lvlText w:val="o"/>
      <w:lvlJc w:val="left"/>
      <w:pPr>
        <w:ind w:left="1440" w:hanging="360"/>
      </w:pPr>
      <w:rPr>
        <w:rFonts w:ascii="Courier New" w:hAnsi="Courier New" w:cs="Helv" w:hint="default"/>
      </w:rPr>
    </w:lvl>
    <w:lvl w:ilvl="2" w:tplc="42648174" w:tentative="1">
      <w:start w:val="1"/>
      <w:numFmt w:val="bullet"/>
      <w:lvlText w:val=""/>
      <w:lvlJc w:val="left"/>
      <w:pPr>
        <w:ind w:left="2160" w:hanging="360"/>
      </w:pPr>
      <w:rPr>
        <w:rFonts w:ascii="Wingdings" w:hAnsi="Wingdings" w:hint="default"/>
      </w:rPr>
    </w:lvl>
    <w:lvl w:ilvl="3" w:tplc="CA70B26E" w:tentative="1">
      <w:start w:val="1"/>
      <w:numFmt w:val="bullet"/>
      <w:lvlText w:val=""/>
      <w:lvlJc w:val="left"/>
      <w:pPr>
        <w:ind w:left="2880" w:hanging="360"/>
      </w:pPr>
      <w:rPr>
        <w:rFonts w:ascii="Symbol" w:hAnsi="Symbol" w:hint="default"/>
      </w:rPr>
    </w:lvl>
    <w:lvl w:ilvl="4" w:tplc="BF9654A4" w:tentative="1">
      <w:start w:val="1"/>
      <w:numFmt w:val="bullet"/>
      <w:lvlText w:val="o"/>
      <w:lvlJc w:val="left"/>
      <w:pPr>
        <w:ind w:left="3600" w:hanging="360"/>
      </w:pPr>
      <w:rPr>
        <w:rFonts w:ascii="Courier New" w:hAnsi="Courier New" w:cs="Helv" w:hint="default"/>
      </w:rPr>
    </w:lvl>
    <w:lvl w:ilvl="5" w:tplc="9630431C" w:tentative="1">
      <w:start w:val="1"/>
      <w:numFmt w:val="bullet"/>
      <w:lvlText w:val=""/>
      <w:lvlJc w:val="left"/>
      <w:pPr>
        <w:ind w:left="4320" w:hanging="360"/>
      </w:pPr>
      <w:rPr>
        <w:rFonts w:ascii="Wingdings" w:hAnsi="Wingdings" w:hint="default"/>
      </w:rPr>
    </w:lvl>
    <w:lvl w:ilvl="6" w:tplc="E91C5DE2" w:tentative="1">
      <w:start w:val="1"/>
      <w:numFmt w:val="bullet"/>
      <w:lvlText w:val=""/>
      <w:lvlJc w:val="left"/>
      <w:pPr>
        <w:ind w:left="5040" w:hanging="360"/>
      </w:pPr>
      <w:rPr>
        <w:rFonts w:ascii="Symbol" w:hAnsi="Symbol" w:hint="default"/>
      </w:rPr>
    </w:lvl>
    <w:lvl w:ilvl="7" w:tplc="1DFE05E6" w:tentative="1">
      <w:start w:val="1"/>
      <w:numFmt w:val="bullet"/>
      <w:lvlText w:val="o"/>
      <w:lvlJc w:val="left"/>
      <w:pPr>
        <w:ind w:left="5760" w:hanging="360"/>
      </w:pPr>
      <w:rPr>
        <w:rFonts w:ascii="Courier New" w:hAnsi="Courier New" w:cs="Helv" w:hint="default"/>
      </w:rPr>
    </w:lvl>
    <w:lvl w:ilvl="8" w:tplc="8E8CF984" w:tentative="1">
      <w:start w:val="1"/>
      <w:numFmt w:val="bullet"/>
      <w:lvlText w:val=""/>
      <w:lvlJc w:val="left"/>
      <w:pPr>
        <w:ind w:left="6480" w:hanging="360"/>
      </w:pPr>
      <w:rPr>
        <w:rFonts w:ascii="Wingdings" w:hAnsi="Wingdings" w:hint="default"/>
      </w:rPr>
    </w:lvl>
  </w:abstractNum>
  <w:abstractNum w:abstractNumId="18" w15:restartNumberingAfterBreak="0">
    <w:nsid w:val="7E793DDE"/>
    <w:multiLevelType w:val="hybridMultilevel"/>
    <w:tmpl w:val="75B2C836"/>
    <w:lvl w:ilvl="0" w:tplc="0807000F">
      <w:start w:val="1"/>
      <w:numFmt w:val="decimal"/>
      <w:lvlText w:val="%1."/>
      <w:lvlJc w:val="left"/>
      <w:pPr>
        <w:ind w:left="1418" w:hanging="567"/>
      </w:pPr>
      <w:rPr>
        <w:rFonts w:hint="default"/>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F80221B"/>
    <w:multiLevelType w:val="multilevel"/>
    <w:tmpl w:val="B7885114"/>
    <w:lvl w:ilvl="0">
      <w:start w:val="1"/>
      <w:numFmt w:val="bullet"/>
      <w:lvlText w:val=""/>
      <w:lvlJc w:val="left"/>
      <w:pPr>
        <w:ind w:left="567" w:hanging="340"/>
      </w:pPr>
      <w:rPr>
        <w:rFonts w:ascii="Symbol" w:hAnsi="Symbol" w:hint="default"/>
        <w:b w:val="0"/>
        <w:i w:val="0"/>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17397868">
    <w:abstractNumId w:val="0"/>
  </w:num>
  <w:num w:numId="2" w16cid:durableId="86967740">
    <w:abstractNumId w:val="5"/>
  </w:num>
  <w:num w:numId="3" w16cid:durableId="1542597771">
    <w:abstractNumId w:val="17"/>
  </w:num>
  <w:num w:numId="4" w16cid:durableId="1567884721">
    <w:abstractNumId w:val="10"/>
  </w:num>
  <w:num w:numId="5" w16cid:durableId="2031448933">
    <w:abstractNumId w:val="3"/>
  </w:num>
  <w:num w:numId="6" w16cid:durableId="1237546496">
    <w:abstractNumId w:val="15"/>
  </w:num>
  <w:num w:numId="7" w16cid:durableId="2131435515">
    <w:abstractNumId w:val="17"/>
  </w:num>
  <w:num w:numId="8" w16cid:durableId="201283483">
    <w:abstractNumId w:val="7"/>
  </w:num>
  <w:num w:numId="9" w16cid:durableId="718479893">
    <w:abstractNumId w:val="12"/>
  </w:num>
  <w:num w:numId="10" w16cid:durableId="1753308059">
    <w:abstractNumId w:val="8"/>
  </w:num>
  <w:num w:numId="11" w16cid:durableId="1127696005">
    <w:abstractNumId w:val="1"/>
  </w:num>
  <w:num w:numId="12" w16cid:durableId="2058502992">
    <w:abstractNumId w:val="9"/>
  </w:num>
  <w:num w:numId="13" w16cid:durableId="32703169">
    <w:abstractNumId w:val="6"/>
  </w:num>
  <w:num w:numId="14" w16cid:durableId="232544621">
    <w:abstractNumId w:val="19"/>
  </w:num>
  <w:num w:numId="15" w16cid:durableId="2108964463">
    <w:abstractNumId w:val="2"/>
  </w:num>
  <w:num w:numId="16" w16cid:durableId="360320259">
    <w:abstractNumId w:val="11"/>
  </w:num>
  <w:num w:numId="17" w16cid:durableId="1298295536">
    <w:abstractNumId w:val="14"/>
  </w:num>
  <w:num w:numId="18" w16cid:durableId="2091073561">
    <w:abstractNumId w:val="4"/>
  </w:num>
  <w:num w:numId="19" w16cid:durableId="1867986215">
    <w:abstractNumId w:val="2"/>
    <w:lvlOverride w:ilvl="0">
      <w:startOverride w:val="1"/>
    </w:lvlOverride>
  </w:num>
  <w:num w:numId="20" w16cid:durableId="1255358849">
    <w:abstractNumId w:val="13"/>
  </w:num>
  <w:num w:numId="21" w16cid:durableId="2095976164">
    <w:abstractNumId w:val="18"/>
  </w:num>
  <w:num w:numId="22" w16cid:durableId="169491453">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autoHyphenation/>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57A"/>
    <w:rsid w:val="000137A5"/>
    <w:rsid w:val="000535B7"/>
    <w:rsid w:val="000778BE"/>
    <w:rsid w:val="00086ECC"/>
    <w:rsid w:val="00091796"/>
    <w:rsid w:val="000B4A4F"/>
    <w:rsid w:val="000D30B9"/>
    <w:rsid w:val="000D3416"/>
    <w:rsid w:val="00122960"/>
    <w:rsid w:val="001275B6"/>
    <w:rsid w:val="00134D82"/>
    <w:rsid w:val="00147610"/>
    <w:rsid w:val="00155370"/>
    <w:rsid w:val="001607D2"/>
    <w:rsid w:val="001615E3"/>
    <w:rsid w:val="00171A4F"/>
    <w:rsid w:val="00186AB2"/>
    <w:rsid w:val="001B757A"/>
    <w:rsid w:val="001C2076"/>
    <w:rsid w:val="001F4914"/>
    <w:rsid w:val="001F6F6E"/>
    <w:rsid w:val="002353CB"/>
    <w:rsid w:val="00247E29"/>
    <w:rsid w:val="00264BFD"/>
    <w:rsid w:val="002739DC"/>
    <w:rsid w:val="002811D6"/>
    <w:rsid w:val="00283184"/>
    <w:rsid w:val="002864E8"/>
    <w:rsid w:val="002B0F04"/>
    <w:rsid w:val="002B3791"/>
    <w:rsid w:val="002C4C1B"/>
    <w:rsid w:val="003228A1"/>
    <w:rsid w:val="0034717D"/>
    <w:rsid w:val="003700F6"/>
    <w:rsid w:val="0037633A"/>
    <w:rsid w:val="00384483"/>
    <w:rsid w:val="00396CCE"/>
    <w:rsid w:val="003B0B47"/>
    <w:rsid w:val="003B36CF"/>
    <w:rsid w:val="003B7ECB"/>
    <w:rsid w:val="003C2E94"/>
    <w:rsid w:val="003D120B"/>
    <w:rsid w:val="003F5C3E"/>
    <w:rsid w:val="003F65E7"/>
    <w:rsid w:val="00402DCF"/>
    <w:rsid w:val="00434A1D"/>
    <w:rsid w:val="00450967"/>
    <w:rsid w:val="004511A5"/>
    <w:rsid w:val="004714D2"/>
    <w:rsid w:val="004840BB"/>
    <w:rsid w:val="00487E77"/>
    <w:rsid w:val="004C05CD"/>
    <w:rsid w:val="004C05E6"/>
    <w:rsid w:val="004C1CD7"/>
    <w:rsid w:val="004C1D1F"/>
    <w:rsid w:val="004D02AF"/>
    <w:rsid w:val="004D1065"/>
    <w:rsid w:val="004D1F83"/>
    <w:rsid w:val="005047A2"/>
    <w:rsid w:val="005251D6"/>
    <w:rsid w:val="00592BD5"/>
    <w:rsid w:val="005A2286"/>
    <w:rsid w:val="005A3561"/>
    <w:rsid w:val="005D32DC"/>
    <w:rsid w:val="005D6AD8"/>
    <w:rsid w:val="00614116"/>
    <w:rsid w:val="00617A69"/>
    <w:rsid w:val="00633F30"/>
    <w:rsid w:val="00644064"/>
    <w:rsid w:val="00645B41"/>
    <w:rsid w:val="0068023A"/>
    <w:rsid w:val="0069232D"/>
    <w:rsid w:val="006A7DBA"/>
    <w:rsid w:val="006C1C52"/>
    <w:rsid w:val="006D1D8F"/>
    <w:rsid w:val="006D5876"/>
    <w:rsid w:val="006E12A9"/>
    <w:rsid w:val="006F5B0B"/>
    <w:rsid w:val="00741297"/>
    <w:rsid w:val="0075395D"/>
    <w:rsid w:val="0075761D"/>
    <w:rsid w:val="00764835"/>
    <w:rsid w:val="00771C01"/>
    <w:rsid w:val="007866E8"/>
    <w:rsid w:val="007911CF"/>
    <w:rsid w:val="007C7733"/>
    <w:rsid w:val="00817583"/>
    <w:rsid w:val="00822E28"/>
    <w:rsid w:val="00834539"/>
    <w:rsid w:val="00847E1D"/>
    <w:rsid w:val="00850850"/>
    <w:rsid w:val="008647D5"/>
    <w:rsid w:val="00873F2B"/>
    <w:rsid w:val="0087604B"/>
    <w:rsid w:val="00885F8A"/>
    <w:rsid w:val="00886685"/>
    <w:rsid w:val="008B7F97"/>
    <w:rsid w:val="008E5453"/>
    <w:rsid w:val="008F08FF"/>
    <w:rsid w:val="008F7324"/>
    <w:rsid w:val="00974BD7"/>
    <w:rsid w:val="009C2640"/>
    <w:rsid w:val="009D0933"/>
    <w:rsid w:val="009F4B29"/>
    <w:rsid w:val="00A16FE6"/>
    <w:rsid w:val="00A178C2"/>
    <w:rsid w:val="00A34179"/>
    <w:rsid w:val="00A372FA"/>
    <w:rsid w:val="00A5032C"/>
    <w:rsid w:val="00A6322B"/>
    <w:rsid w:val="00A71BED"/>
    <w:rsid w:val="00A76198"/>
    <w:rsid w:val="00A779A2"/>
    <w:rsid w:val="00A81DBF"/>
    <w:rsid w:val="00A863C1"/>
    <w:rsid w:val="00A976F6"/>
    <w:rsid w:val="00AB024E"/>
    <w:rsid w:val="00AD4A9D"/>
    <w:rsid w:val="00AE5714"/>
    <w:rsid w:val="00B05120"/>
    <w:rsid w:val="00B06EDE"/>
    <w:rsid w:val="00B451CC"/>
    <w:rsid w:val="00B45E88"/>
    <w:rsid w:val="00B577FD"/>
    <w:rsid w:val="00B60DCC"/>
    <w:rsid w:val="00B71131"/>
    <w:rsid w:val="00B8022B"/>
    <w:rsid w:val="00B82829"/>
    <w:rsid w:val="00B928CA"/>
    <w:rsid w:val="00B93979"/>
    <w:rsid w:val="00B94B1E"/>
    <w:rsid w:val="00B954BD"/>
    <w:rsid w:val="00B97995"/>
    <w:rsid w:val="00BB3A7B"/>
    <w:rsid w:val="00BF290F"/>
    <w:rsid w:val="00C0317C"/>
    <w:rsid w:val="00C163C8"/>
    <w:rsid w:val="00C27E02"/>
    <w:rsid w:val="00C27EE4"/>
    <w:rsid w:val="00C41DB7"/>
    <w:rsid w:val="00C4227D"/>
    <w:rsid w:val="00C550F6"/>
    <w:rsid w:val="00C82C3D"/>
    <w:rsid w:val="00C84323"/>
    <w:rsid w:val="00C937CB"/>
    <w:rsid w:val="00CA5E1B"/>
    <w:rsid w:val="00CC51D8"/>
    <w:rsid w:val="00CD2D96"/>
    <w:rsid w:val="00CF66E8"/>
    <w:rsid w:val="00D52786"/>
    <w:rsid w:val="00D62474"/>
    <w:rsid w:val="00D64794"/>
    <w:rsid w:val="00D64CF9"/>
    <w:rsid w:val="00D77A01"/>
    <w:rsid w:val="00D94977"/>
    <w:rsid w:val="00DA3742"/>
    <w:rsid w:val="00DA5A12"/>
    <w:rsid w:val="00DB13E3"/>
    <w:rsid w:val="00DB1E46"/>
    <w:rsid w:val="00DB769C"/>
    <w:rsid w:val="00DC74F6"/>
    <w:rsid w:val="00DE0E0F"/>
    <w:rsid w:val="00E13219"/>
    <w:rsid w:val="00E20C30"/>
    <w:rsid w:val="00E23FC9"/>
    <w:rsid w:val="00E3423F"/>
    <w:rsid w:val="00E447A9"/>
    <w:rsid w:val="00E65F66"/>
    <w:rsid w:val="00E830A4"/>
    <w:rsid w:val="00EA0E25"/>
    <w:rsid w:val="00EA2E70"/>
    <w:rsid w:val="00EB1292"/>
    <w:rsid w:val="00EB7259"/>
    <w:rsid w:val="00F308EF"/>
    <w:rsid w:val="00F45C38"/>
    <w:rsid w:val="00F663F8"/>
    <w:rsid w:val="00F71610"/>
    <w:rsid w:val="00F7477E"/>
    <w:rsid w:val="00F762D7"/>
    <w:rsid w:val="00FD3657"/>
    <w:rsid w:val="00FD3F5A"/>
    <w:rsid w:val="00FE0318"/>
  </w:rsids>
  <m:mathPr>
    <m:mathFont m:val="Cambria Math"/>
    <m:brkBin m:val="before"/>
    <m:brkBinSub m:val="--"/>
    <m:smallFrac m:val="0"/>
    <m:dispDef m:val="0"/>
    <m:lMargin m:val="0"/>
    <m:rMargin m:val="0"/>
    <m:defJc m:val="centerGroup"/>
    <m:wrapRight/>
    <m:intLim m:val="subSup"/>
    <m:naryLim m:val="subSup"/>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4D6AC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B928CA"/>
    <w:pPr>
      <w:widowControl w:val="0"/>
      <w:overflowPunct w:val="0"/>
      <w:autoSpaceDE w:val="0"/>
      <w:autoSpaceDN w:val="0"/>
      <w:adjustRightInd w:val="0"/>
      <w:spacing w:line="280" w:lineRule="exact"/>
      <w:textAlignment w:val="baseline"/>
    </w:pPr>
    <w:rPr>
      <w:rFonts w:ascii="Open Sans" w:hAnsi="Open Sans"/>
      <w:noProof/>
      <w:sz w:val="22"/>
    </w:rPr>
  </w:style>
  <w:style w:type="paragraph" w:styleId="berschrift1">
    <w:name w:val="heading 1"/>
    <w:basedOn w:val="Standard"/>
    <w:next w:val="Textkrper"/>
    <w:qFormat/>
    <w:rsid w:val="00A71BED"/>
    <w:pPr>
      <w:pBdr>
        <w:top w:val="single" w:sz="4" w:space="12" w:color="auto"/>
      </w:pBdr>
      <w:tabs>
        <w:tab w:val="left" w:pos="567"/>
      </w:tabs>
      <w:spacing w:before="720" w:after="240" w:line="360" w:lineRule="exact"/>
      <w:outlineLvl w:val="0"/>
    </w:pPr>
    <w:rPr>
      <w:b/>
      <w:color w:val="095D86"/>
      <w:sz w:val="28"/>
    </w:rPr>
  </w:style>
  <w:style w:type="paragraph" w:styleId="berschrift2">
    <w:name w:val="heading 2"/>
    <w:basedOn w:val="Textkrper"/>
    <w:next w:val="Textkrper"/>
    <w:link w:val="berschrift2Zchn"/>
    <w:qFormat/>
    <w:rsid w:val="00EA2E70"/>
    <w:pPr>
      <w:tabs>
        <w:tab w:val="left" w:pos="567"/>
      </w:tabs>
      <w:spacing w:before="360" w:after="120"/>
      <w:outlineLvl w:val="1"/>
    </w:pPr>
    <w:rPr>
      <w:b/>
      <w:color w:val="207AF9"/>
    </w:rPr>
  </w:style>
  <w:style w:type="paragraph" w:styleId="berschrift3">
    <w:name w:val="heading 3"/>
    <w:basedOn w:val="berschrift2"/>
    <w:next w:val="Textkrper"/>
    <w:qFormat/>
    <w:rsid w:val="007C7733"/>
    <w:pPr>
      <w:outlineLvl w:val="2"/>
    </w:pPr>
    <w:rPr>
      <w:i/>
      <w:iCs/>
      <w:color w:val="1E9D84"/>
    </w:rPr>
  </w:style>
  <w:style w:type="paragraph" w:styleId="berschrift4">
    <w:name w:val="heading 4"/>
    <w:basedOn w:val="Standard"/>
    <w:next w:val="Standard"/>
    <w:qFormat/>
    <w:pPr>
      <w:keepNext/>
      <w:pBdr>
        <w:bottom w:val="single" w:sz="6" w:space="1" w:color="auto"/>
      </w:pBdr>
      <w:tabs>
        <w:tab w:val="left" w:pos="600"/>
        <w:tab w:val="left" w:pos="2127"/>
        <w:tab w:val="left" w:pos="2880"/>
      </w:tabs>
      <w:outlineLvl w:val="3"/>
    </w:pPr>
    <w:rPr>
      <w:b/>
    </w:rPr>
  </w:style>
  <w:style w:type="paragraph" w:styleId="berschrift5">
    <w:name w:val="heading 5"/>
    <w:basedOn w:val="Standard"/>
    <w:next w:val="Standard"/>
    <w:qFormat/>
    <w:pPr>
      <w:keepNext/>
      <w:outlineLvl w:val="4"/>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rPr>
      <w:sz w:val="12"/>
    </w:rPr>
  </w:style>
  <w:style w:type="paragraph" w:customStyle="1" w:styleId="adresse">
    <w:name w:val="adresse"/>
    <w:basedOn w:val="Standard"/>
    <w:next w:val="ort"/>
    <w:pPr>
      <w:spacing w:before="2268" w:after="960"/>
      <w:ind w:left="5273"/>
    </w:pPr>
  </w:style>
  <w:style w:type="paragraph" w:customStyle="1" w:styleId="ort">
    <w:name w:val="ort"/>
    <w:basedOn w:val="adresse"/>
    <w:next w:val="Standard"/>
    <w:pPr>
      <w:spacing w:before="0"/>
    </w:pPr>
  </w:style>
  <w:style w:type="paragraph" w:customStyle="1" w:styleId="EinrckenaufAdress">
    <w:name w:val="Einrücken auf Adress"/>
    <w:pPr>
      <w:widowControl w:val="0"/>
      <w:overflowPunct w:val="0"/>
      <w:autoSpaceDE w:val="0"/>
      <w:autoSpaceDN w:val="0"/>
      <w:adjustRightInd w:val="0"/>
      <w:spacing w:line="-240" w:lineRule="auto"/>
      <w:ind w:left="5472"/>
      <w:textAlignment w:val="baseline"/>
    </w:pPr>
    <w:rPr>
      <w:rFonts w:ascii="LetterGothic" w:hAnsi="LetterGothic"/>
      <w:sz w:val="24"/>
      <w:lang w:val="de-D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link w:val="TextkrperZchn"/>
    <w:rsid w:val="00DE0E0F"/>
    <w:pPr>
      <w:widowControl/>
      <w:overflowPunct/>
      <w:autoSpaceDE/>
      <w:autoSpaceDN/>
      <w:adjustRightInd/>
      <w:spacing w:before="180"/>
      <w:jc w:val="both"/>
      <w:textAlignment w:val="auto"/>
    </w:pPr>
    <w:rPr>
      <w:noProof w:val="0"/>
    </w:rPr>
  </w:style>
  <w:style w:type="paragraph" w:styleId="Textkrper2">
    <w:name w:val="Body Text 2"/>
    <w:basedOn w:val="Standard"/>
    <w:rsid w:val="006D5876"/>
    <w:pPr>
      <w:widowControl/>
      <w:overflowPunct/>
      <w:autoSpaceDE/>
      <w:autoSpaceDN/>
      <w:adjustRightInd/>
      <w:spacing w:before="60" w:after="60"/>
      <w:textAlignment w:val="auto"/>
    </w:pPr>
    <w:rPr>
      <w:noProof w:val="0"/>
    </w:rPr>
  </w:style>
  <w:style w:type="paragraph" w:styleId="Endnotentext">
    <w:name w:val="endnote text"/>
    <w:basedOn w:val="Standard"/>
    <w:semiHidden/>
    <w:pPr>
      <w:widowControl/>
      <w:overflowPunct/>
      <w:autoSpaceDE/>
      <w:autoSpaceDN/>
      <w:adjustRightInd/>
      <w:spacing w:before="120" w:after="120" w:line="302" w:lineRule="auto"/>
      <w:jc w:val="both"/>
      <w:textAlignment w:val="auto"/>
    </w:pPr>
    <w:rPr>
      <w:rFonts w:ascii="Frutiger Light" w:hAnsi="Frutiger Light"/>
      <w:noProof w:val="0"/>
    </w:rPr>
  </w:style>
  <w:style w:type="paragraph" w:customStyle="1" w:styleId="ProjektNr">
    <w:name w:val="ProjektNr"/>
    <w:basedOn w:val="Standard"/>
    <w:pPr>
      <w:keepNext/>
      <w:tabs>
        <w:tab w:val="left" w:pos="142"/>
      </w:tabs>
      <w:overflowPunct/>
      <w:autoSpaceDE/>
      <w:autoSpaceDN/>
      <w:adjustRightInd/>
      <w:spacing w:before="20"/>
      <w:textAlignment w:val="auto"/>
    </w:pPr>
    <w:rPr>
      <w:sz w:val="16"/>
    </w:rPr>
  </w:style>
  <w:style w:type="character" w:styleId="Seitenzahl">
    <w:name w:val="page number"/>
    <w:basedOn w:val="Absatz-Standardschriftart"/>
  </w:style>
  <w:style w:type="paragraph" w:styleId="Textkrper-Zeileneinzug">
    <w:name w:val="Body Text Indent"/>
    <w:basedOn w:val="Standard"/>
    <w:pPr>
      <w:widowControl/>
      <w:numPr>
        <w:numId w:val="1"/>
      </w:numPr>
      <w:tabs>
        <w:tab w:val="left" w:pos="1701"/>
        <w:tab w:val="decimal" w:pos="8505"/>
        <w:tab w:val="decimal" w:pos="9639"/>
      </w:tabs>
      <w:overflowPunct/>
      <w:autoSpaceDE/>
      <w:autoSpaceDN/>
      <w:adjustRightInd/>
      <w:spacing w:before="40"/>
      <w:ind w:left="1702" w:hanging="284"/>
      <w:textAlignment w:val="auto"/>
    </w:pPr>
    <w:rPr>
      <w:rFonts w:eastAsia="Times"/>
      <w:noProof w:val="0"/>
      <w:lang w:val="fr-FR"/>
    </w:rPr>
  </w:style>
  <w:style w:type="paragraph" w:styleId="Sprechblasentext">
    <w:name w:val="Balloon Text"/>
    <w:basedOn w:val="Standard"/>
    <w:semiHidden/>
    <w:rPr>
      <w:rFonts w:ascii="Lucida Grande" w:hAnsi="Lucida Grande"/>
      <w:sz w:val="18"/>
      <w:szCs w:val="18"/>
    </w:rPr>
  </w:style>
  <w:style w:type="paragraph" w:customStyle="1" w:styleId="ETHBriefBetreff">
    <w:name w:val="ETH_Brief_Betreff"/>
    <w:basedOn w:val="Standard"/>
    <w:next w:val="Standard"/>
    <w:pPr>
      <w:widowControl/>
      <w:overflowPunct/>
      <w:autoSpaceDE/>
      <w:autoSpaceDN/>
      <w:adjustRightInd/>
      <w:spacing w:before="270" w:after="540" w:line="270" w:lineRule="exact"/>
      <w:textAlignment w:val="auto"/>
    </w:pPr>
    <w:rPr>
      <w:rFonts w:ascii="ETH SemiBold" w:hAnsi="ETH SemiBold"/>
      <w:noProof w:val="0"/>
      <w:lang w:eastAsia="de-DE"/>
    </w:rPr>
  </w:style>
  <w:style w:type="paragraph" w:customStyle="1" w:styleId="StandardFrutiger57Cn">
    <w:name w:val="Standard + Frutiger 57Cn"/>
    <w:aliases w:val="Block,Block + Frutiger 57Cn,11 pt,Nicht Kursiv"/>
    <w:basedOn w:val="Standard"/>
    <w:pPr>
      <w:tabs>
        <w:tab w:val="left" w:pos="426"/>
        <w:tab w:val="left" w:pos="851"/>
      </w:tabs>
    </w:pPr>
    <w:rPr>
      <w:rFonts w:cs="Arial"/>
      <w:bCs/>
      <w:i/>
    </w:rPr>
  </w:style>
  <w:style w:type="character" w:customStyle="1" w:styleId="StandardFrutiger57CnZchn">
    <w:name w:val="Standard + Frutiger 57Cn Zchn"/>
    <w:aliases w:val="Block Zchn"/>
    <w:rPr>
      <w:rFonts w:ascii="Arial" w:hAnsi="Arial" w:cs="Arial"/>
      <w:bCs/>
      <w:i/>
      <w:noProof/>
      <w:lang w:val="de-CH" w:eastAsia="de-CH"/>
    </w:rPr>
  </w:style>
  <w:style w:type="character" w:customStyle="1" w:styleId="StandardFrutiger57CnBlockFrutiger57Cn11ptNichtKursivZchnZchn">
    <w:name w:val="Standard + Frutiger 57Cn;Block + Frutiger 57Cn;11 pt;Nicht Kursiv Zchn Zchn"/>
    <w:rPr>
      <w:rFonts w:ascii="Arial" w:hAnsi="Arial" w:cs="Arial"/>
      <w:bCs/>
      <w:i/>
      <w:noProof/>
      <w:lang w:val="de-CH" w:eastAsia="de-CH"/>
    </w:rPr>
  </w:style>
  <w:style w:type="paragraph" w:customStyle="1" w:styleId="1NormalRappAG">
    <w:name w:val="1. Normal Rapp AG"/>
    <w:basedOn w:val="Standard"/>
    <w:pPr>
      <w:widowControl/>
      <w:overflowPunct/>
      <w:autoSpaceDE/>
      <w:autoSpaceDN/>
      <w:adjustRightInd/>
      <w:spacing w:before="120" w:line="280" w:lineRule="atLeast"/>
      <w:jc w:val="both"/>
      <w:textAlignment w:val="auto"/>
    </w:pPr>
    <w:rPr>
      <w:noProof w:val="0"/>
      <w:lang w:eastAsia="de-DE"/>
    </w:rPr>
  </w:style>
  <w:style w:type="character" w:customStyle="1" w:styleId="1NormalRappAGChar">
    <w:name w:val="1. Normal Rapp AG Char"/>
    <w:rPr>
      <w:rFonts w:ascii="Arial" w:hAnsi="Arial"/>
      <w:noProof w:val="0"/>
      <w:lang w:val="de-CH"/>
    </w:rPr>
  </w:style>
  <w:style w:type="paragraph" w:customStyle="1" w:styleId="Aufzhlung">
    <w:name w:val="Aufzählung"/>
    <w:basedOn w:val="Textkrper"/>
    <w:pPr>
      <w:numPr>
        <w:numId w:val="2"/>
      </w:numPr>
      <w:tabs>
        <w:tab w:val="clear" w:pos="700"/>
        <w:tab w:val="num" w:pos="426"/>
      </w:tabs>
      <w:ind w:left="426" w:hanging="426"/>
      <w:jc w:val="left"/>
    </w:pPr>
  </w:style>
  <w:style w:type="paragraph" w:customStyle="1" w:styleId="HellesRaster-Akzent31">
    <w:name w:val="Helles Raster - Akzent 31"/>
    <w:basedOn w:val="Standard"/>
    <w:qFormat/>
    <w:pPr>
      <w:widowControl/>
      <w:overflowPunct/>
      <w:autoSpaceDE/>
      <w:autoSpaceDN/>
      <w:adjustRightInd/>
      <w:ind w:left="708"/>
      <w:jc w:val="both"/>
      <w:textAlignment w:val="auto"/>
    </w:pPr>
    <w:rPr>
      <w:rFonts w:ascii="Cambria" w:hAnsi="Cambria"/>
      <w:noProof w:val="0"/>
      <w:szCs w:val="24"/>
      <w:lang w:eastAsia="de-DE"/>
    </w:rPr>
  </w:style>
  <w:style w:type="character" w:styleId="Kommentarzeichen">
    <w:name w:val="annotation reference"/>
    <w:rPr>
      <w:sz w:val="16"/>
    </w:rPr>
  </w:style>
  <w:style w:type="paragraph" w:styleId="Kommentartext">
    <w:name w:val="annotation text"/>
    <w:basedOn w:val="Standard"/>
    <w:link w:val="KommentartextZchn"/>
  </w:style>
  <w:style w:type="character" w:customStyle="1" w:styleId="TextkrperZchn">
    <w:name w:val="Textkörper Zchn"/>
    <w:link w:val="Textkrper"/>
    <w:rsid w:val="00DE0E0F"/>
    <w:rPr>
      <w:rFonts w:ascii="Open Sans" w:hAnsi="Open Sans"/>
      <w:sz w:val="22"/>
    </w:rPr>
  </w:style>
  <w:style w:type="character" w:customStyle="1" w:styleId="tw4winExternal">
    <w:name w:val="tw4winExternal"/>
    <w:uiPriority w:val="99"/>
    <w:rsid w:val="00656D24"/>
    <w:rPr>
      <w:rFonts w:ascii="Courier New" w:hAnsi="Courier New"/>
      <w:noProof/>
      <w:color w:val="808080"/>
    </w:rPr>
  </w:style>
  <w:style w:type="paragraph" w:customStyle="1" w:styleId="Aufzhlungneu">
    <w:name w:val="Aufzählung_neu"/>
    <w:basedOn w:val="Textkrper"/>
    <w:qFormat/>
    <w:rsid w:val="00B577FD"/>
    <w:pPr>
      <w:spacing w:before="60" w:line="240" w:lineRule="auto"/>
      <w:ind w:left="720" w:hanging="360"/>
    </w:pPr>
  </w:style>
  <w:style w:type="paragraph" w:styleId="Funotentext">
    <w:name w:val="footnote text"/>
    <w:basedOn w:val="Standard"/>
    <w:link w:val="FunotentextZchn"/>
    <w:rsid w:val="00AC691F"/>
    <w:pPr>
      <w:widowControl/>
      <w:overflowPunct/>
      <w:autoSpaceDE/>
      <w:autoSpaceDN/>
      <w:adjustRightInd/>
      <w:spacing w:before="120" w:line="288" w:lineRule="auto"/>
      <w:ind w:left="284" w:hanging="284"/>
      <w:textAlignment w:val="auto"/>
    </w:pPr>
    <w:rPr>
      <w:noProof w:val="0"/>
      <w:sz w:val="16"/>
      <w:lang w:eastAsia="x-none"/>
    </w:rPr>
  </w:style>
  <w:style w:type="character" w:customStyle="1" w:styleId="FunotentextZchn">
    <w:name w:val="Fußnotentext Zchn"/>
    <w:link w:val="Funotentext"/>
    <w:rsid w:val="00AC691F"/>
    <w:rPr>
      <w:rFonts w:ascii="Arial" w:hAnsi="Arial"/>
      <w:sz w:val="16"/>
      <w:lang w:val="de-CH"/>
    </w:rPr>
  </w:style>
  <w:style w:type="paragraph" w:styleId="Aufzhlungszeichen">
    <w:name w:val="List Bullet"/>
    <w:basedOn w:val="Standard"/>
    <w:rsid w:val="00021F1A"/>
    <w:pPr>
      <w:numPr>
        <w:numId w:val="4"/>
      </w:numPr>
      <w:contextualSpacing/>
    </w:pPr>
  </w:style>
  <w:style w:type="character" w:customStyle="1" w:styleId="berschrift2Zchn">
    <w:name w:val="Überschrift 2 Zchn"/>
    <w:link w:val="berschrift2"/>
    <w:rsid w:val="00EA2E70"/>
    <w:rPr>
      <w:rFonts w:ascii="Open Sans" w:hAnsi="Open Sans"/>
      <w:b/>
      <w:color w:val="207AF9"/>
      <w:sz w:val="22"/>
    </w:rPr>
  </w:style>
  <w:style w:type="character" w:customStyle="1" w:styleId="KommentartextZchn">
    <w:name w:val="Kommentartext Zchn"/>
    <w:link w:val="Kommentartext"/>
    <w:rsid w:val="00063D8D"/>
    <w:rPr>
      <w:rFonts w:ascii="Arial" w:hAnsi="Arial"/>
      <w:noProof/>
      <w:lang w:val="de-CH" w:eastAsia="de-CH"/>
    </w:rPr>
  </w:style>
  <w:style w:type="table" w:styleId="Tabellenraster">
    <w:name w:val="Table Grid"/>
    <w:basedOn w:val="NormaleTabelle"/>
    <w:rsid w:val="009D0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rsid w:val="003B7ECB"/>
    <w:rPr>
      <w:b/>
      <w:bCs/>
    </w:rPr>
  </w:style>
  <w:style w:type="character" w:customStyle="1" w:styleId="KommentarthemaZchn">
    <w:name w:val="Kommentarthema Zchn"/>
    <w:basedOn w:val="KommentartextZchn"/>
    <w:link w:val="Kommentarthema"/>
    <w:rsid w:val="003B7ECB"/>
    <w:rPr>
      <w:rFonts w:ascii="Arial" w:hAnsi="Arial"/>
      <w:b/>
      <w:bCs/>
      <w:noProof/>
      <w:lang w:val="de-CH" w:eastAsia="de-CH"/>
    </w:rPr>
  </w:style>
  <w:style w:type="paragraph" w:customStyle="1" w:styleId="AufzhlungText">
    <w:name w:val="Aufzählung Text"/>
    <w:basedOn w:val="Aufzhlungszeichen"/>
    <w:qFormat/>
    <w:rsid w:val="00EA2E70"/>
    <w:pPr>
      <w:widowControl/>
      <w:numPr>
        <w:numId w:val="15"/>
      </w:numPr>
      <w:tabs>
        <w:tab w:val="left" w:pos="567"/>
      </w:tabs>
      <w:overflowPunct/>
      <w:autoSpaceDE/>
      <w:autoSpaceDN/>
      <w:adjustRightInd/>
      <w:spacing w:before="60"/>
      <w:contextualSpacing w:val="0"/>
      <w:textAlignment w:val="auto"/>
    </w:pPr>
    <w:rPr>
      <w:rFonts w:eastAsia="Times" w:cs="Open Sans"/>
      <w:noProof w:val="0"/>
      <w:color w:val="000000"/>
      <w:kern w:val="28"/>
      <w:lang w:eastAsia="de-DE"/>
    </w:rPr>
  </w:style>
  <w:style w:type="paragraph" w:styleId="Titel">
    <w:name w:val="Title"/>
    <w:basedOn w:val="Standard"/>
    <w:link w:val="TitelZchn"/>
    <w:qFormat/>
    <w:rsid w:val="001607D2"/>
    <w:pPr>
      <w:spacing w:line="480" w:lineRule="exact"/>
    </w:pPr>
    <w:rPr>
      <w:rFonts w:cs="Open Sans"/>
      <w:b/>
      <w:color w:val="095D86"/>
      <w:spacing w:val="-20"/>
      <w:sz w:val="40"/>
      <w:szCs w:val="40"/>
      <w:lang w:val="de-DE"/>
    </w:rPr>
  </w:style>
  <w:style w:type="character" w:customStyle="1" w:styleId="TitelZchn">
    <w:name w:val="Titel Zchn"/>
    <w:basedOn w:val="Absatz-Standardschriftart"/>
    <w:link w:val="Titel"/>
    <w:rsid w:val="001607D2"/>
    <w:rPr>
      <w:rFonts w:ascii="Open Sans" w:hAnsi="Open Sans" w:cs="Open Sans"/>
      <w:b/>
      <w:noProof/>
      <w:color w:val="095D86"/>
      <w:spacing w:val="-20"/>
      <w:sz w:val="40"/>
      <w:szCs w:val="40"/>
      <w:lang w:val="de-DE"/>
    </w:rPr>
  </w:style>
  <w:style w:type="paragraph" w:customStyle="1" w:styleId="Beilagen">
    <w:name w:val="Beilagen"/>
    <w:basedOn w:val="berschrift3"/>
    <w:qFormat/>
    <w:rsid w:val="0087604B"/>
    <w:rPr>
      <w:i w:val="0"/>
      <w:iCs w:val="0"/>
      <w:color w:val="auto"/>
    </w:rPr>
  </w:style>
  <w:style w:type="paragraph" w:customStyle="1" w:styleId="Pfad">
    <w:name w:val="Pfad"/>
    <w:basedOn w:val="Standard"/>
    <w:qFormat/>
    <w:rsid w:val="00DE0E0F"/>
    <w:pPr>
      <w:widowControl/>
      <w:overflowPunct/>
      <w:autoSpaceDE/>
      <w:autoSpaceDN/>
      <w:adjustRightInd/>
      <w:spacing w:before="180" w:after="480" w:line="240" w:lineRule="exact"/>
      <w:textAlignment w:val="auto"/>
    </w:pPr>
    <w:rPr>
      <w:noProof w:val="0"/>
      <w:sz w:val="16"/>
      <w:szCs w:val="24"/>
      <w:lang w:val="de-DE"/>
    </w:rPr>
  </w:style>
  <w:style w:type="character" w:styleId="BesuchterLink">
    <w:name w:val="FollowedHyperlink"/>
    <w:basedOn w:val="Absatz-Standardschriftart"/>
    <w:semiHidden/>
    <w:unhideWhenUsed/>
    <w:rsid w:val="007C7733"/>
    <w:rPr>
      <w:color w:val="800080" w:themeColor="followedHyperlink"/>
      <w:u w:val="single"/>
    </w:rPr>
  </w:style>
  <w:style w:type="character" w:styleId="NichtaufgelsteErwhnung">
    <w:name w:val="Unresolved Mention"/>
    <w:basedOn w:val="Absatz-Standardschriftart"/>
    <w:rsid w:val="00834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003452">
      <w:bodyDiv w:val="1"/>
      <w:marLeft w:val="0"/>
      <w:marRight w:val="0"/>
      <w:marTop w:val="0"/>
      <w:marBottom w:val="0"/>
      <w:divBdr>
        <w:top w:val="none" w:sz="0" w:space="0" w:color="auto"/>
        <w:left w:val="none" w:sz="0" w:space="0" w:color="auto"/>
        <w:bottom w:val="none" w:sz="0" w:space="0" w:color="auto"/>
        <w:right w:val="none" w:sz="0" w:space="0" w:color="auto"/>
      </w:divBdr>
      <w:divsChild>
        <w:div w:id="1667438299">
          <w:marLeft w:val="0"/>
          <w:marRight w:val="0"/>
          <w:marTop w:val="0"/>
          <w:marBottom w:val="0"/>
          <w:divBdr>
            <w:top w:val="none" w:sz="0" w:space="0" w:color="auto"/>
            <w:left w:val="none" w:sz="0" w:space="0" w:color="auto"/>
            <w:bottom w:val="none" w:sz="0" w:space="0" w:color="auto"/>
            <w:right w:val="none" w:sz="0" w:space="0" w:color="auto"/>
          </w:divBdr>
          <w:divsChild>
            <w:div w:id="742532645">
              <w:marLeft w:val="0"/>
              <w:marRight w:val="0"/>
              <w:marTop w:val="0"/>
              <w:marBottom w:val="0"/>
              <w:divBdr>
                <w:top w:val="none" w:sz="0" w:space="0" w:color="auto"/>
                <w:left w:val="none" w:sz="0" w:space="0" w:color="auto"/>
                <w:bottom w:val="none" w:sz="0" w:space="0" w:color="auto"/>
                <w:right w:val="none" w:sz="0" w:space="0" w:color="auto"/>
              </w:divBdr>
              <w:divsChild>
                <w:div w:id="17525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vi.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Brief_SVI.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CFB14-9F3F-8446-A70D-E5A80D799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C:\Programme\Microsoft Office\Vorlagen\Brief_SVI.dot</Template>
  <TotalTime>0</TotalTime>
  <Pages>1</Pages>
  <Words>382</Words>
  <Characters>2407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Definitive Aufnahme Einzelmitglied SVI</vt:lpstr>
    </vt:vector>
  </TitlesOfParts>
  <Company>Büro Dr. G. Ganz</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Definitive Aufnahme Einzelmitglied SVI</dc:title>
  <dc:creator>-</dc:creator>
  <cp:lastModifiedBy>Marlis Kostek</cp:lastModifiedBy>
  <cp:revision>39</cp:revision>
  <cp:lastPrinted>2020-12-16T15:04:00Z</cp:lastPrinted>
  <dcterms:created xsi:type="dcterms:W3CDTF">2020-10-21T15:04:00Z</dcterms:created>
  <dcterms:modified xsi:type="dcterms:W3CDTF">2023-06-23T12:43:00Z</dcterms:modified>
</cp:coreProperties>
</file>